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66" w:rsidRPr="00973924" w:rsidRDefault="008B6A66" w:rsidP="008B6A66">
      <w:pPr>
        <w:jc w:val="right"/>
        <w:rPr>
          <w:rFonts w:cs="B Titr"/>
          <w:sz w:val="32"/>
          <w:szCs w:val="32"/>
        </w:rPr>
      </w:pPr>
      <w:r w:rsidRPr="00973924">
        <w:rPr>
          <w:rFonts w:cs="B Titr"/>
          <w:sz w:val="32"/>
          <w:szCs w:val="32"/>
          <w:rtl/>
          <w:lang w:bidi="fa-IR"/>
        </w:rPr>
        <w:t>پورت ؛ روشی مطمئن برای تزریقات وریدی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b/>
          <w:bCs/>
          <w:sz w:val="24"/>
          <w:szCs w:val="24"/>
          <w:rtl/>
          <w:lang w:bidi="fa-IR"/>
        </w:rPr>
        <w:t>مقدمه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 xml:space="preserve">متداولترین روش </w:t>
      </w:r>
      <w:hyperlink r:id="rId6" w:tooltip="شیمی درمانی چیست؟" w:history="1">
        <w:r w:rsidRPr="00973924">
          <w:rPr>
            <w:rStyle w:val="Hyperlink"/>
            <w:rFonts w:cs="2  Mitra"/>
            <w:sz w:val="24"/>
            <w:szCs w:val="24"/>
            <w:rtl/>
            <w:lang w:bidi="fa-IR"/>
          </w:rPr>
          <w:t>شیمی درمانی</w:t>
        </w:r>
      </w:hyperlink>
      <w:r w:rsidRPr="00973924">
        <w:rPr>
          <w:rFonts w:cs="2  Mitra"/>
          <w:sz w:val="24"/>
          <w:szCs w:val="24"/>
          <w:rtl/>
          <w:lang w:bidi="fa-IR"/>
        </w:rPr>
        <w:t xml:space="preserve"> ، تزریق از طریق عروق محیطی است.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اغلب برای این کار ، رگی مناسب در دست یا پای بیمار انتخاب و رگ گیری انجام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می شود.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 xml:space="preserve">این روش ضمن </w:t>
      </w:r>
      <w:r w:rsidRPr="00973924">
        <w:rPr>
          <w:rFonts w:cs="2  Mitra"/>
          <w:sz w:val="24"/>
          <w:szCs w:val="24"/>
          <w:u w:val="single"/>
          <w:rtl/>
          <w:lang w:bidi="fa-IR"/>
        </w:rPr>
        <w:t>سهل</w:t>
      </w:r>
      <w:r w:rsidRPr="00973924">
        <w:rPr>
          <w:rFonts w:cs="2  Mitra"/>
          <w:sz w:val="24"/>
          <w:szCs w:val="24"/>
          <w:rtl/>
          <w:lang w:bidi="fa-IR"/>
        </w:rPr>
        <w:t xml:space="preserve"> و </w:t>
      </w:r>
      <w:r w:rsidRPr="00973924">
        <w:rPr>
          <w:rFonts w:cs="2  Mitra"/>
          <w:sz w:val="24"/>
          <w:szCs w:val="24"/>
          <w:u w:val="single"/>
          <w:rtl/>
          <w:lang w:bidi="fa-IR"/>
        </w:rPr>
        <w:t>سریع بودن</w:t>
      </w:r>
      <w:r w:rsidRPr="00973924">
        <w:rPr>
          <w:rFonts w:cs="2  Mitra"/>
          <w:sz w:val="24"/>
          <w:szCs w:val="24"/>
          <w:rtl/>
          <w:lang w:bidi="fa-IR"/>
        </w:rPr>
        <w:t xml:space="preserve"> ، به امکانات زیادی احتیاج ندارد و در بسیاری از بیماران سرطانی بهترین روش محسوب می شود.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اما در مواردی ، محدودیت هایی برای استفاده از رگ های دست و پا وجود دارد.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b/>
          <w:bCs/>
          <w:sz w:val="24"/>
          <w:szCs w:val="24"/>
          <w:rtl/>
          <w:lang w:bidi="fa-IR"/>
        </w:rPr>
        <w:t xml:space="preserve">مثلاً خانمی که مبتلا به </w:t>
      </w:r>
      <w:hyperlink r:id="rId7" w:tgtFrame="_blank" w:tooltip="سرطان پستان" w:history="1">
        <w:r w:rsidRPr="00973924">
          <w:rPr>
            <w:rStyle w:val="Hyperlink"/>
            <w:rFonts w:cs="2  Mitra"/>
            <w:b/>
            <w:bCs/>
            <w:sz w:val="24"/>
            <w:szCs w:val="24"/>
            <w:rtl/>
            <w:lang w:bidi="fa-IR"/>
          </w:rPr>
          <w:t>سرطان سینه</w:t>
        </w:r>
      </w:hyperlink>
      <w:r w:rsidRPr="00973924">
        <w:rPr>
          <w:rFonts w:cs="2  Mitra"/>
          <w:b/>
          <w:bCs/>
          <w:sz w:val="24"/>
          <w:szCs w:val="24"/>
          <w:rtl/>
          <w:lang w:bidi="fa-IR"/>
        </w:rPr>
        <w:t xml:space="preserve"> دو طرفه است ، بعد از جراحی استفاده از رگ های دست ممنوع است.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یا در نوزادان و اطفالی که فرآیند درمان طولانی را در پیش دارند ، پس از مدتی مشکلاتی به وجود می آید.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چون</w:t>
      </w:r>
      <w:r w:rsidRPr="00973924">
        <w:rPr>
          <w:rFonts w:cs="2  Mitra"/>
          <w:b/>
          <w:bCs/>
          <w:sz w:val="24"/>
          <w:szCs w:val="24"/>
          <w:rtl/>
          <w:lang w:bidi="fa-IR"/>
        </w:rPr>
        <w:t xml:space="preserve"> استفاده از رگهای محیطی جهت شیمی درمانی و دارو درمانی در طولانی مدت موجب سستی و شکنندگی دیواره رگها می شود و رگ گیری را با مشکل مواجه می کند.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از طرف دیگر مجاورت ناحیه رگ گیری با پوست ، احتمال التهاب مسیر را افزایش می دهد.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همچنین برخی از داروهای شیمی درمانی موجب تغییر رنگ و سفتی (طنابی شدن) دائمی مسیر رگ گیری می شوند.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مشکلاتی از این قبیل موجب می شود بیمار از خود سوال کند:</w:t>
      </w:r>
    </w:p>
    <w:p w:rsidR="008B6A66" w:rsidRPr="00973924" w:rsidRDefault="008B6A66" w:rsidP="008B6A66">
      <w:pPr>
        <w:numPr>
          <w:ilvl w:val="0"/>
          <w:numId w:val="1"/>
        </w:num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آیا روش دیگری برای انجام شیمی درمانی وریدی وجود ندارد؟</w:t>
      </w:r>
    </w:p>
    <w:p w:rsidR="008B6A66" w:rsidRPr="00973924" w:rsidRDefault="008B6A66" w:rsidP="008B6A66">
      <w:pPr>
        <w:numPr>
          <w:ilvl w:val="0"/>
          <w:numId w:val="1"/>
        </w:num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آیا من باید هر چند هفته یکبار ، درد چندین بار سوراخ شدن را تحمل کنم؟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طی ۶۰ سال گذشته ، دانشمندان همواره در جستجوی روش های بهتری برای تزریقات وریدی بوده اند.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یکی از این روشها ، استفاده از پورت است.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آشنایی با پورت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noProof/>
          <w:sz w:val="24"/>
          <w:szCs w:val="24"/>
        </w:rPr>
        <w:lastRenderedPageBreak/>
        <w:drawing>
          <wp:inline distT="0" distB="0" distL="0" distR="0">
            <wp:extent cx="2638425" cy="1409700"/>
            <wp:effectExtent l="0" t="0" r="9525" b="0"/>
            <wp:docPr id="12" name="Picture 12" descr="پورت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پورت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پورت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پورت از ابزارهای دستیابی به ورید های مرکزی است.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این وریدها بر خلاف وریدهای محیطی ، در زیر پوست قابل مشاهده و لمس نیستند و قطری به مراتب بیشتر دارند.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در تمام بدن چنین وریدهایی وجود دارند، اما رایجترین و متداولترین آنها در ناحیه ترقوه و قلب جهت پورت گذاری استفاده می شوند.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از پورت می توان در کلیه تزریقات وریدی و نمونه گیری از خون استفاده کرد.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مزایای پورت</w:t>
      </w:r>
    </w:p>
    <w:p w:rsidR="008B6A66" w:rsidRPr="00973924" w:rsidRDefault="008B6A66" w:rsidP="008B6A66">
      <w:pPr>
        <w:numPr>
          <w:ilvl w:val="0"/>
          <w:numId w:val="2"/>
        </w:num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این وسیله در خانمهای مبتلا به</w:t>
      </w:r>
      <w:r w:rsidRPr="00973924">
        <w:rPr>
          <w:rFonts w:cs="2  Mitra"/>
          <w:sz w:val="24"/>
          <w:szCs w:val="24"/>
          <w:u w:val="single"/>
          <w:rtl/>
          <w:lang w:bidi="fa-IR"/>
        </w:rPr>
        <w:t xml:space="preserve"> سرطان سینه دو طرفه</w:t>
      </w:r>
      <w:r w:rsidRPr="00973924">
        <w:rPr>
          <w:rFonts w:cs="2  Mitra"/>
          <w:sz w:val="24"/>
          <w:szCs w:val="24"/>
          <w:rtl/>
          <w:lang w:bidi="fa-IR"/>
        </w:rPr>
        <w:t xml:space="preserve"> ، که تحت جراحی قرار گرفته اند ، بسیار کاربردی و مفید است. چون در این گروه از بیماران رگ گیری از دستان ممنوع است .</w:t>
      </w:r>
    </w:p>
    <w:p w:rsidR="008B6A66" w:rsidRPr="00973924" w:rsidRDefault="008B6A66" w:rsidP="008B6A66">
      <w:pPr>
        <w:numPr>
          <w:ilvl w:val="0"/>
          <w:numId w:val="2"/>
        </w:num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تمام کسانی که</w:t>
      </w:r>
      <w:r w:rsidRPr="00973924">
        <w:rPr>
          <w:rFonts w:cs="2  Mitra"/>
          <w:sz w:val="24"/>
          <w:szCs w:val="24"/>
          <w:u w:val="single"/>
          <w:rtl/>
          <w:lang w:bidi="fa-IR"/>
        </w:rPr>
        <w:t xml:space="preserve"> برنامه درمانی طولانی مدت وریدی</w:t>
      </w:r>
      <w:r w:rsidRPr="00973924">
        <w:rPr>
          <w:rFonts w:cs="2  Mitra"/>
          <w:sz w:val="24"/>
          <w:szCs w:val="24"/>
          <w:rtl/>
          <w:lang w:bidi="fa-IR"/>
        </w:rPr>
        <w:t xml:space="preserve"> دارند ، می توانند با پورت گذاری ، برای همیشه از رگ گیری های مکرر (که حداقل هر ۳ روز یکبار انجام می شود) رهایی یابند.</w:t>
      </w:r>
    </w:p>
    <w:p w:rsidR="008B6A66" w:rsidRPr="00973924" w:rsidRDefault="008B6A66" w:rsidP="008B6A66">
      <w:pPr>
        <w:numPr>
          <w:ilvl w:val="0"/>
          <w:numId w:val="2"/>
        </w:num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u w:val="single"/>
          <w:rtl/>
          <w:lang w:bidi="fa-IR"/>
        </w:rPr>
        <w:t>کودکان و نوزادان مبتلا به سرطان</w:t>
      </w:r>
      <w:r w:rsidRPr="00973924">
        <w:rPr>
          <w:rFonts w:cs="2  Mitra"/>
          <w:sz w:val="24"/>
          <w:szCs w:val="24"/>
          <w:rtl/>
          <w:lang w:bidi="fa-IR"/>
        </w:rPr>
        <w:t xml:space="preserve"> ، اغلب رگهایی ظریف و آسیب پذیر دارند ، رگ گیری های پیاپی حتی روی خلق وخوی این گروه از بیماران تاثیر منفی می گذارد ، پورت ضمن تامین امنیت لازم برای انجام تزریقات و خونگیری ، در کاهش استرس های کودک نقش بسزایی دارد.</w:t>
      </w:r>
    </w:p>
    <w:p w:rsidR="008B6A66" w:rsidRPr="00973924" w:rsidRDefault="008B6A66" w:rsidP="008B6A66">
      <w:pPr>
        <w:numPr>
          <w:ilvl w:val="0"/>
          <w:numId w:val="2"/>
        </w:num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 xml:space="preserve">نگارنده به عنوان پرستار بالینی بخش سرطان ، همواره پورت را به بیماران سرطانی با درمان طولانی توصیه می کند ، اما </w:t>
      </w:r>
      <w:r w:rsidRPr="00973924">
        <w:rPr>
          <w:rFonts w:cs="2  Mitra"/>
          <w:sz w:val="24"/>
          <w:szCs w:val="24"/>
          <w:u w:val="single"/>
          <w:rtl/>
          <w:lang w:bidi="fa-IR"/>
        </w:rPr>
        <w:t xml:space="preserve">تصمیم گیری نهایی بر عهده پزشک معالج </w:t>
      </w:r>
      <w:hyperlink r:id="rId10" w:tgtFrame="_blank" w:tooltip="تیم درمان" w:history="1">
        <w:r w:rsidRPr="00973924">
          <w:rPr>
            <w:rStyle w:val="Hyperlink"/>
            <w:rFonts w:cs="2  Mitra"/>
            <w:sz w:val="24"/>
            <w:szCs w:val="24"/>
            <w:rtl/>
            <w:lang w:bidi="fa-IR"/>
          </w:rPr>
          <w:t>(مدیکال انکولوژیست)</w:t>
        </w:r>
      </w:hyperlink>
      <w:r w:rsidRPr="00973924">
        <w:rPr>
          <w:rFonts w:cs="2  Mitra"/>
          <w:sz w:val="24"/>
          <w:szCs w:val="24"/>
          <w:u w:val="single"/>
          <w:rtl/>
          <w:lang w:bidi="fa-IR"/>
        </w:rPr>
        <w:t xml:space="preserve"> است</w:t>
      </w:r>
      <w:r w:rsidRPr="00973924">
        <w:rPr>
          <w:rFonts w:cs="2  Mitra"/>
          <w:sz w:val="24"/>
          <w:szCs w:val="24"/>
          <w:rtl/>
          <w:lang w:bidi="fa-IR"/>
        </w:rPr>
        <w:t>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معایب پورت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به مانند هر وسیله تهاجمی دیگر ، پروت هم ممکن است دچار مشکلاتی شود.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از قبیل : انسداد مسیر کاتتر ، ترمبوز (تشکیل لخته) ، تاخوردگی و پیچ خوردگی مخزن و مشکلات عفونی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احتمال مجموع این مشکلات ۹.۸ % است.</w:t>
      </w:r>
    </w:p>
    <w:p w:rsidR="008B6A66" w:rsidRPr="00973924" w:rsidRDefault="008B6A66" w:rsidP="008B6A66">
      <w:pPr>
        <w:numPr>
          <w:ilvl w:val="0"/>
          <w:numId w:val="3"/>
        </w:num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گاهی برخی بیماران ، از جدا شدن محفظه کاتتر در نتیجه فعالیت های روزانه نگران هستند ، که احتمالش بسیار ضعیف است.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lastRenderedPageBreak/>
        <w:t>اجزاء پورت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noProof/>
          <w:sz w:val="24"/>
          <w:szCs w:val="24"/>
        </w:rPr>
        <w:drawing>
          <wp:inline distT="0" distB="0" distL="0" distR="0">
            <wp:extent cx="1981200" cy="1466850"/>
            <wp:effectExtent l="0" t="0" r="0" b="0"/>
            <wp:docPr id="11" name="Picture 11" descr="اجزاء پورت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اجزاء پورت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اجزاء پورت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پورت دارای محفظه ای فلزی یا پلاستیکی است که در قفسه سینه جا گذای می شود. سایز محفظه های موجود در بازار متفاوت است و با توجه به جثه و سن بیمار انتخاب می شود.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روی محفظه را غشایی سیلیکونی و نرم پوشانده است که مرکز آن محل ورود سوزن پورت می باشد.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این مجموعه در نهایت به کاتتری(لوله ای ) از جنس پلی اورتان متصل می شود که انتهای دیگر آن در داخل عروق مرکزی قرار می گیرد.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نحوه جاگذاری پورت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پورت گذاری توسط جراح انجام می شود.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فرآیند جاگذاری ، بسیار ساده ، کم خطر و ایمن است.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جراح و تیم بیهوشی قبل از پورت گذاری ، وضعیت سلامتی بیمار را با دقت ارزیابی می کنند و طی زمانی کمتر از ۳۰ دقیقه در اتاق عمل ، جاگذاری انجام می شود.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در بسیاری از بزرگسالان این عمل حتی نیاز به بیهوشی ندارد و با یک بی حسی موضعی قابل انجام است.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پس از جاگذاری ، عکس رادیولوژی از ناحیه گرفته می شود تا از جاگذاری صحیح اطمینان حاصل شود.</w:t>
      </w:r>
    </w:p>
    <w:p w:rsidR="008B6A66" w:rsidRPr="00973924" w:rsidRDefault="008B6A66" w:rsidP="008B6A66">
      <w:pPr>
        <w:numPr>
          <w:ilvl w:val="0"/>
          <w:numId w:val="4"/>
        </w:num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بخیه هایی که بر روی پوست زده می شود ، معمولاً یکهفته تا ۱۰ روز بعد قابل کشیدن هستند ، البته بعد از معاینه و اجازه جراح.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نحوه استفاده از پورت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noProof/>
          <w:sz w:val="24"/>
          <w:szCs w:val="24"/>
        </w:rPr>
        <w:lastRenderedPageBreak/>
        <w:drawing>
          <wp:inline distT="0" distB="0" distL="0" distR="0">
            <wp:extent cx="1676400" cy="1695450"/>
            <wp:effectExtent l="0" t="0" r="0" b="0"/>
            <wp:docPr id="10" name="Picture 10" descr="سوزن پورت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سوزن پورت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سوزن پورت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جهت استفاده از پورت ، سوزنهای مخصوص با اندازه ، قطر و اشکال متنوع وجود دارد.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هر چند در شرایط اضطرار استفاده از سوزنهای معمولی اشکالی ندارد ، اما بهتر است از سوزنهای مخصوص پورت استفاده شود ، این کار به دوام پورت کمک می کند.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فرآیند جاگذاری سوزن</w:t>
      </w:r>
    </w:p>
    <w:p w:rsidR="008B6A66" w:rsidRPr="00973924" w:rsidRDefault="008B6A66" w:rsidP="008B6A66">
      <w:pPr>
        <w:numPr>
          <w:ilvl w:val="0"/>
          <w:numId w:val="5"/>
        </w:num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نکته : این کار باید توسط پرستار آموزش دیده و مجرب انجام شود.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۱- ابتدا دستانتان را با آب و صابون بشوئید 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۲- پوست محفظه پورت را از نظر قرمزی ، ادم ، زخم و ترشحات بررسی نمائید.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noProof/>
          <w:sz w:val="24"/>
          <w:szCs w:val="24"/>
        </w:rPr>
        <w:drawing>
          <wp:inline distT="0" distB="0" distL="0" distR="0">
            <wp:extent cx="1543050" cy="1047750"/>
            <wp:effectExtent l="0" t="0" r="0" b="0"/>
            <wp:docPr id="9" name="Picture 9" descr="بررسی پوست ناحیه پورت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بررسی پوست ناحیه پورت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بررسی پوست ناحیه پورت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۳- ناحیه محفظه پورت را با ماده ضد عفونی کننده (الکل) به صورت دورانی ضد عفونی کنید (۳۰ ثانیه).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۴- نفر دوم ، ست پانسمان را با رعایت نکات آسپتیک باز کند.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۵- نفر اول (پرستار) دستکش استریل بپوشد.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۶- به کمک فرد دوم ، با رعایت نکات آسپتیک دو سرنگ به شرح زیر آماده شود:</w:t>
      </w:r>
    </w:p>
    <w:p w:rsidR="008B6A66" w:rsidRPr="00973924" w:rsidRDefault="008B6A66" w:rsidP="008B6A66">
      <w:pPr>
        <w:numPr>
          <w:ilvl w:val="0"/>
          <w:numId w:val="6"/>
        </w:num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سرنگ اول + ۱۰ میلی لیتر آب مقطر</w:t>
      </w:r>
    </w:p>
    <w:p w:rsidR="008B6A66" w:rsidRPr="00973924" w:rsidRDefault="008B6A66" w:rsidP="008B6A66">
      <w:pPr>
        <w:numPr>
          <w:ilvl w:val="0"/>
          <w:numId w:val="6"/>
        </w:num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lastRenderedPageBreak/>
        <w:t>سرنگ دوم + ۲۰ میلی لیتر آب مقطر + ۲۵۰۰ واحد هپارین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نکته : هرگز از سرنگ کوچکتر استفاده نکنید ، چون فشار لازم جهت باز کردن مسیر را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ایجاد نمی کند.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noProof/>
          <w:sz w:val="24"/>
          <w:szCs w:val="24"/>
        </w:rPr>
        <w:drawing>
          <wp:inline distT="0" distB="0" distL="0" distR="0">
            <wp:extent cx="2181225" cy="1400175"/>
            <wp:effectExtent l="0" t="0" r="9525" b="9525"/>
            <wp:docPr id="8" name="Picture 8" descr="ست پانسمان پورت گذاری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ست پانسمان پورت گذاری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ست پانسمان پورت گذاری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۷- ناحیه پروت مجدد با بتادین ضد عفونی شود (۳۰ ثانیه).</w:t>
      </w:r>
    </w:p>
    <w:p w:rsidR="008B6A66" w:rsidRPr="00973924" w:rsidRDefault="008B6A66" w:rsidP="008B6A66">
      <w:pPr>
        <w:numPr>
          <w:ilvl w:val="0"/>
          <w:numId w:val="7"/>
        </w:num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جهت تاثیر بهینه بتادین ، ۲ دقیقه منتظر بمانید.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۸- مخزن زیر پوست را با دو انگشت سبابه و شست نگهدارید تا جایجا نشود و سوزن را به صورت عمودی از مرکز محفظه وارد نمائید.</w:t>
      </w:r>
    </w:p>
    <w:p w:rsidR="008B6A66" w:rsidRPr="00973924" w:rsidRDefault="008B6A66" w:rsidP="008B6A66">
      <w:pPr>
        <w:numPr>
          <w:ilvl w:val="0"/>
          <w:numId w:val="8"/>
        </w:num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هرگز فشار اضافی وارد نکنید ، چون نوک سوزن کج شده ، هنگام خارج کردن به غشاء سیلیکونی آسیب وارد می کند.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۹- سرنگ اول را به سوزن وصل کرده ، آسپیره نمائید.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۱۰- پس از برگشت خون ، سرنگ دوم (هپارینه) را به سوزن وصل نموده ، مسیر را شستشو کنید.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۱۱- اگر پره های سوزن با پوست فاصله دارد ، گاز استریل کوچکی را برش عرضی زده بین پره ها و پوست قرار دهید ، تا حالت بالشتکی داشته باشد (این کار از خارج و خم شدن سوزن جلوگیری می کند).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noProof/>
          <w:sz w:val="24"/>
          <w:szCs w:val="24"/>
        </w:rPr>
        <w:drawing>
          <wp:inline distT="0" distB="0" distL="0" distR="0">
            <wp:extent cx="2343150" cy="1704975"/>
            <wp:effectExtent l="0" t="0" r="0" b="9525"/>
            <wp:docPr id="7" name="Picture 7" descr="Picture22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icture22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۱۲- گاز کوچک دیگری را روی پره ها بگذارید.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lastRenderedPageBreak/>
        <w:t>۱۳- ناحیه را با چسب پانسمان کنید.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۱۴- نام خود ، تاریخ و ساعت جاگذاری را روی پانسمان بنویسید.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b/>
          <w:bCs/>
          <w:sz w:val="24"/>
          <w:szCs w:val="24"/>
          <w:rtl/>
          <w:lang w:bidi="fa-IR"/>
        </w:rPr>
        <w:t>خونگیری از پورت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از پورت می توان برای نمونه گیری (خونگیری) جهت بررسی متغییر های آزمایشگاهی استفاده کرد.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فرآیند کار عبارتست از: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۱- سوزن پورت مناسب جهت خونگیری شماره ۱۹ یا ۲۰ است. سوزنهای ظریفتر ، موجب تخریب گلبول قرمز (همولیز) می شود.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۲- مراحل جاگذاری طبق آنچه که توصیف شد ، انجام شود.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 xml:space="preserve">۳- به میزان ۵ </w:t>
      </w:r>
      <w:r w:rsidRPr="00973924">
        <w:rPr>
          <w:rFonts w:ascii="Sakkal Majalla" w:hAnsi="Sakkal Majalla" w:cs="Sakkal Majalla" w:hint="cs"/>
          <w:sz w:val="24"/>
          <w:szCs w:val="24"/>
          <w:rtl/>
          <w:lang w:bidi="fa-IR"/>
        </w:rPr>
        <w:t>–</w:t>
      </w:r>
      <w:r w:rsidRPr="00973924">
        <w:rPr>
          <w:rFonts w:cs="2  Mitra"/>
          <w:sz w:val="24"/>
          <w:szCs w:val="24"/>
          <w:rtl/>
          <w:lang w:bidi="fa-IR"/>
        </w:rPr>
        <w:t xml:space="preserve"> </w:t>
      </w:r>
      <w:r w:rsidRPr="00973924">
        <w:rPr>
          <w:rFonts w:cs="2  Mitra" w:hint="cs"/>
          <w:sz w:val="24"/>
          <w:szCs w:val="24"/>
          <w:rtl/>
          <w:lang w:bidi="fa-IR"/>
        </w:rPr>
        <w:t>۳</w:t>
      </w:r>
      <w:r w:rsidRPr="00973924">
        <w:rPr>
          <w:rFonts w:cs="2  Mitra"/>
          <w:sz w:val="24"/>
          <w:szCs w:val="24"/>
          <w:rtl/>
          <w:lang w:bidi="fa-IR"/>
        </w:rPr>
        <w:t xml:space="preserve"> </w:t>
      </w:r>
      <w:r w:rsidRPr="00973924">
        <w:rPr>
          <w:rFonts w:cs="2  Mitra" w:hint="cs"/>
          <w:sz w:val="24"/>
          <w:szCs w:val="24"/>
          <w:rtl/>
          <w:lang w:bidi="fa-IR"/>
        </w:rPr>
        <w:t>میلی</w:t>
      </w:r>
      <w:r w:rsidRPr="00973924">
        <w:rPr>
          <w:rFonts w:cs="2  Mitra"/>
          <w:sz w:val="24"/>
          <w:szCs w:val="24"/>
          <w:rtl/>
          <w:lang w:bidi="fa-IR"/>
        </w:rPr>
        <w:t xml:space="preserve"> </w:t>
      </w:r>
      <w:r w:rsidRPr="00973924">
        <w:rPr>
          <w:rFonts w:cs="2  Mitra" w:hint="cs"/>
          <w:sz w:val="24"/>
          <w:szCs w:val="24"/>
          <w:rtl/>
          <w:lang w:bidi="fa-IR"/>
        </w:rPr>
        <w:t>لیتر</w:t>
      </w:r>
      <w:r w:rsidRPr="00973924">
        <w:rPr>
          <w:rFonts w:cs="2  Mitra"/>
          <w:sz w:val="24"/>
          <w:szCs w:val="24"/>
          <w:rtl/>
          <w:lang w:bidi="fa-IR"/>
        </w:rPr>
        <w:t xml:space="preserve"> </w:t>
      </w:r>
      <w:r w:rsidRPr="00973924">
        <w:rPr>
          <w:rFonts w:cs="2  Mitra" w:hint="cs"/>
          <w:sz w:val="24"/>
          <w:szCs w:val="24"/>
          <w:rtl/>
          <w:lang w:bidi="fa-IR"/>
        </w:rPr>
        <w:t>خون</w:t>
      </w:r>
      <w:r w:rsidRPr="00973924">
        <w:rPr>
          <w:rFonts w:cs="2  Mitra"/>
          <w:sz w:val="24"/>
          <w:szCs w:val="24"/>
          <w:rtl/>
          <w:lang w:bidi="fa-IR"/>
        </w:rPr>
        <w:t xml:space="preserve"> </w:t>
      </w:r>
      <w:r w:rsidRPr="00973924">
        <w:rPr>
          <w:rFonts w:cs="2  Mitra" w:hint="cs"/>
          <w:sz w:val="24"/>
          <w:szCs w:val="24"/>
          <w:rtl/>
          <w:lang w:bidi="fa-IR"/>
        </w:rPr>
        <w:t>آسپیر</w:t>
      </w:r>
      <w:r w:rsidRPr="00973924">
        <w:rPr>
          <w:rFonts w:cs="2  Mitra"/>
          <w:sz w:val="24"/>
          <w:szCs w:val="24"/>
          <w:rtl/>
          <w:lang w:bidi="fa-IR"/>
        </w:rPr>
        <w:t>ه شود.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۴- سرنگ را با یک سرنگ ۲۰ میلی لیتر خالی تعویض نمائید.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۵- نمونه گیری را با حجم مورد نیاز انجام دهید.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 xml:space="preserve">۶- مسیر کاتتر را با هپارین رقیق شده ، شستشو نمائید. </w:t>
      </w:r>
    </w:p>
    <w:p w:rsidR="008B6A66" w:rsidRPr="00973924" w:rsidRDefault="008B6A66" w:rsidP="008B6A66">
      <w:p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سایر توجهات پرستاری مربوط به پورت</w:t>
      </w:r>
    </w:p>
    <w:p w:rsidR="008B6A66" w:rsidRPr="00973924" w:rsidRDefault="008B6A66" w:rsidP="008B6A66">
      <w:pPr>
        <w:numPr>
          <w:ilvl w:val="0"/>
          <w:numId w:val="9"/>
        </w:num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سوزن و پانسمان به صورت هفتگی تعویض شود.</w:t>
      </w:r>
    </w:p>
    <w:p w:rsidR="008B6A66" w:rsidRPr="00973924" w:rsidRDefault="008B6A66" w:rsidP="008B6A66">
      <w:pPr>
        <w:numPr>
          <w:ilvl w:val="0"/>
          <w:numId w:val="9"/>
        </w:num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در صورت خیس یا خونی شدن ، پانسمان روی پورت ، سریعاً تعویض شود.</w:t>
      </w:r>
    </w:p>
    <w:p w:rsidR="008B6A66" w:rsidRPr="00973924" w:rsidRDefault="008B6A66" w:rsidP="008B6A66">
      <w:pPr>
        <w:numPr>
          <w:ilvl w:val="0"/>
          <w:numId w:val="9"/>
        </w:num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بعد از هر بار تغییر داروی تزریقی ، مسیر پورت با ۲۰ میلی لیتر آب مقطر شستشو شود.</w:t>
      </w:r>
    </w:p>
    <w:p w:rsidR="008B6A66" w:rsidRPr="00973924" w:rsidRDefault="008B6A66" w:rsidP="008B6A66">
      <w:pPr>
        <w:numPr>
          <w:ilvl w:val="0"/>
          <w:numId w:val="9"/>
        </w:num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در صورت عدم استفاده ، هر ۶ هفته با ۲۵۰۰ واحد هپارین رقیق شده ، مسیر پورت شستشو شود.</w:t>
      </w:r>
    </w:p>
    <w:p w:rsidR="008B6A66" w:rsidRPr="00973924" w:rsidRDefault="008B6A66" w:rsidP="008B6A66">
      <w:pPr>
        <w:numPr>
          <w:ilvl w:val="0"/>
          <w:numId w:val="9"/>
        </w:num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 xml:space="preserve">کاتتر هایی که در اپیدورال (مایع مغزی </w:t>
      </w:r>
      <w:r w:rsidRPr="00973924">
        <w:rPr>
          <w:rFonts w:ascii="Sakkal Majalla" w:hAnsi="Sakkal Majalla" w:cs="Sakkal Majalla" w:hint="cs"/>
          <w:sz w:val="24"/>
          <w:szCs w:val="24"/>
          <w:rtl/>
          <w:lang w:bidi="fa-IR"/>
        </w:rPr>
        <w:t>–</w:t>
      </w:r>
      <w:r w:rsidRPr="00973924">
        <w:rPr>
          <w:rFonts w:cs="2  Mitra"/>
          <w:sz w:val="24"/>
          <w:szCs w:val="24"/>
          <w:rtl/>
          <w:lang w:bidi="fa-IR"/>
        </w:rPr>
        <w:t xml:space="preserve"> </w:t>
      </w:r>
      <w:r w:rsidRPr="00973924">
        <w:rPr>
          <w:rFonts w:cs="2  Mitra" w:hint="cs"/>
          <w:sz w:val="24"/>
          <w:szCs w:val="24"/>
          <w:rtl/>
          <w:lang w:bidi="fa-IR"/>
        </w:rPr>
        <w:t>نخاعی</w:t>
      </w:r>
      <w:r w:rsidRPr="00973924">
        <w:rPr>
          <w:rFonts w:cs="2  Mitra"/>
          <w:sz w:val="24"/>
          <w:szCs w:val="24"/>
          <w:rtl/>
          <w:lang w:bidi="fa-IR"/>
        </w:rPr>
        <w:t xml:space="preserve">) </w:t>
      </w:r>
      <w:r w:rsidRPr="00973924">
        <w:rPr>
          <w:rFonts w:cs="2  Mitra" w:hint="cs"/>
          <w:sz w:val="24"/>
          <w:szCs w:val="24"/>
          <w:rtl/>
          <w:lang w:bidi="fa-IR"/>
        </w:rPr>
        <w:t>جاگذا</w:t>
      </w:r>
      <w:r w:rsidRPr="00973924">
        <w:rPr>
          <w:rFonts w:cs="2  Mitra"/>
          <w:sz w:val="24"/>
          <w:szCs w:val="24"/>
          <w:rtl/>
          <w:lang w:bidi="fa-IR"/>
        </w:rPr>
        <w:t>ری می شوند ، نباید هپارینه شوند.</w:t>
      </w:r>
    </w:p>
    <w:p w:rsidR="008B6A66" w:rsidRPr="00973924" w:rsidRDefault="008B6A66" w:rsidP="008B6A66">
      <w:pPr>
        <w:numPr>
          <w:ilvl w:val="0"/>
          <w:numId w:val="9"/>
        </w:num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کاتترهایی که در شریان جاگذاری می شوند ، باید روزانه شستشو و هپارینه شوند.</w:t>
      </w:r>
    </w:p>
    <w:p w:rsidR="008B6A66" w:rsidRPr="00973924" w:rsidRDefault="008B6A66" w:rsidP="008B6A66">
      <w:pPr>
        <w:numPr>
          <w:ilvl w:val="0"/>
          <w:numId w:val="9"/>
        </w:numPr>
        <w:jc w:val="right"/>
        <w:rPr>
          <w:rFonts w:cs="2  Mitra"/>
          <w:sz w:val="24"/>
          <w:szCs w:val="24"/>
          <w:rtl/>
          <w:lang w:bidi="fa-IR"/>
        </w:rPr>
      </w:pPr>
      <w:r w:rsidRPr="00973924">
        <w:rPr>
          <w:rFonts w:cs="2  Mitra"/>
          <w:sz w:val="24"/>
          <w:szCs w:val="24"/>
          <w:rtl/>
          <w:lang w:bidi="fa-IR"/>
        </w:rPr>
        <w:t>رسوب های ناشی از تداخل دارویی ، اغلب موجب آسیب های جبران ناپذیر مسیر پورت می شوند.</w:t>
      </w:r>
    </w:p>
    <w:p w:rsidR="001C54B6" w:rsidRPr="00973924" w:rsidRDefault="008B6A66" w:rsidP="008B6A66">
      <w:pPr>
        <w:jc w:val="right"/>
        <w:rPr>
          <w:rFonts w:cs="2  Mitra"/>
          <w:sz w:val="24"/>
          <w:szCs w:val="24"/>
          <w:rtl/>
        </w:rPr>
      </w:pPr>
      <w:r w:rsidRPr="00973924">
        <w:rPr>
          <w:rFonts w:cs="2  Mitra"/>
          <w:sz w:val="24"/>
          <w:szCs w:val="24"/>
        </w:rPr>
        <w:t>Iranonco</w:t>
      </w:r>
      <w:r w:rsidR="00FD6FB6" w:rsidRPr="00973924">
        <w:rPr>
          <w:rFonts w:cs="2  Mitra"/>
          <w:sz w:val="24"/>
          <w:szCs w:val="24"/>
        </w:rPr>
        <w:t>.com</w:t>
      </w:r>
    </w:p>
    <w:p w:rsidR="00135478" w:rsidRPr="00973924" w:rsidRDefault="00375DE5" w:rsidP="00375DE5">
      <w:pPr>
        <w:jc w:val="right"/>
        <w:rPr>
          <w:rFonts w:cs="2  Mitra"/>
          <w:sz w:val="24"/>
          <w:szCs w:val="24"/>
        </w:rPr>
      </w:pPr>
      <w:r w:rsidRPr="00973924">
        <w:rPr>
          <w:rFonts w:cs="2  Mitra"/>
          <w:b/>
          <w:bCs/>
          <w:sz w:val="24"/>
          <w:szCs w:val="24"/>
          <w:rtl/>
        </w:rPr>
        <w:t>پـــــــــــورت (پلی سایت،پورت کت</w:t>
      </w:r>
      <w:r w:rsidRPr="00973924">
        <w:rPr>
          <w:rFonts w:cs="2  Mitra"/>
          <w:b/>
          <w:bCs/>
          <w:sz w:val="24"/>
          <w:szCs w:val="24"/>
        </w:rPr>
        <w:t>):</w:t>
      </w:r>
      <w:r w:rsidRPr="00973924">
        <w:rPr>
          <w:rFonts w:cs="2  Mitra"/>
          <w:b/>
          <w:bCs/>
          <w:sz w:val="24"/>
          <w:szCs w:val="24"/>
          <w:rtl/>
        </w:rPr>
        <w:t>مطمئن ترین راه</w:t>
      </w:r>
      <w:r w:rsidRPr="00973924">
        <w:rPr>
          <w:rFonts w:cs="2  Mitra"/>
          <w:b/>
          <w:bCs/>
          <w:sz w:val="24"/>
          <w:szCs w:val="24"/>
        </w:rPr>
        <w:br/>
        <w:t>1-</w:t>
      </w:r>
      <w:r w:rsidRPr="00973924">
        <w:rPr>
          <w:rFonts w:cs="2  Mitra"/>
          <w:b/>
          <w:bCs/>
          <w:sz w:val="24"/>
          <w:szCs w:val="24"/>
          <w:rtl/>
        </w:rPr>
        <w:t>معرفی</w:t>
      </w:r>
      <w:r w:rsidRPr="00973924">
        <w:rPr>
          <w:rFonts w:cs="2  Mitra"/>
          <w:b/>
          <w:bCs/>
          <w:sz w:val="24"/>
          <w:szCs w:val="24"/>
        </w:rPr>
        <w:t>:</w:t>
      </w:r>
      <w:r w:rsidRPr="00973924">
        <w:rPr>
          <w:rFonts w:cs="2  Mitra"/>
          <w:sz w:val="24"/>
          <w:szCs w:val="24"/>
        </w:rPr>
        <w:br/>
      </w:r>
      <w:r w:rsidRPr="00973924">
        <w:rPr>
          <w:rFonts w:cs="2  Mitra"/>
          <w:b/>
          <w:bCs/>
          <w:sz w:val="24"/>
          <w:szCs w:val="24"/>
          <w:rtl/>
        </w:rPr>
        <w:t>وسیله ای دائمی،و کاشته شده در زیر پوست،جهت دستیابی به عروق مرکزی</w:t>
      </w:r>
      <w:r w:rsidRPr="00973924">
        <w:rPr>
          <w:rFonts w:cs="2  Mitra"/>
          <w:b/>
          <w:bCs/>
          <w:sz w:val="24"/>
          <w:szCs w:val="24"/>
        </w:rPr>
        <w:br/>
      </w:r>
      <w:r w:rsidRPr="00973924">
        <w:rPr>
          <w:rFonts w:cs="2  Mitra"/>
          <w:sz w:val="24"/>
          <w:szCs w:val="24"/>
          <w:rtl/>
        </w:rPr>
        <w:lastRenderedPageBreak/>
        <w:t xml:space="preserve">پورت کت وسیله ای است که دارای </w:t>
      </w:r>
      <w:r w:rsidRPr="00973924">
        <w:rPr>
          <w:rFonts w:cs="2  Mitra"/>
          <w:b/>
          <w:bCs/>
          <w:sz w:val="24"/>
          <w:szCs w:val="24"/>
          <w:rtl/>
        </w:rPr>
        <w:t>یک مخزن و یک لوله</w:t>
      </w:r>
      <w:r w:rsidRPr="00973924">
        <w:rPr>
          <w:rFonts w:cs="2  Mitra"/>
          <w:sz w:val="24"/>
          <w:szCs w:val="24"/>
          <w:rtl/>
        </w:rPr>
        <w:t xml:space="preserve"> ارتباطی میباشد. مخزن از نظر اندازه مشابه صفحه ساعت مچی است،</w:t>
      </w:r>
      <w:r w:rsidRPr="00973924">
        <w:rPr>
          <w:rFonts w:cs="2  Mitra"/>
          <w:sz w:val="24"/>
          <w:szCs w:val="24"/>
        </w:rPr>
        <w:br/>
      </w:r>
      <w:r w:rsidRPr="00973924">
        <w:rPr>
          <w:rFonts w:cs="2  Mitra"/>
          <w:sz w:val="24"/>
          <w:szCs w:val="24"/>
          <w:rtl/>
        </w:rPr>
        <w:t>محل تعبیه پورت معمولأ در روى قفسه سینه است ولى در بعضى موارد میتوان آن را بر روى اندام فوقانى و حتى تحتانى هم تعبیه كرد</w:t>
      </w:r>
      <w:r w:rsidRPr="00973924">
        <w:rPr>
          <w:rFonts w:cs="2  Mitra"/>
          <w:sz w:val="24"/>
          <w:szCs w:val="24"/>
        </w:rPr>
        <w:t>.</w:t>
      </w:r>
      <w:r w:rsidRPr="00973924">
        <w:rPr>
          <w:rFonts w:cs="2  Mitra"/>
          <w:sz w:val="24"/>
          <w:szCs w:val="24"/>
        </w:rPr>
        <w:br/>
      </w:r>
      <w:r w:rsidRPr="00973924">
        <w:rPr>
          <w:rFonts w:cs="2  Mitra"/>
          <w:sz w:val="24"/>
          <w:szCs w:val="24"/>
          <w:rtl/>
        </w:rPr>
        <w:t xml:space="preserve">پورت در </w:t>
      </w:r>
      <w:r w:rsidRPr="00973924">
        <w:rPr>
          <w:rFonts w:cs="2  Mitra"/>
          <w:b/>
          <w:bCs/>
          <w:sz w:val="24"/>
          <w:szCs w:val="24"/>
          <w:rtl/>
        </w:rPr>
        <w:t>زیر پوست</w:t>
      </w:r>
      <w:r w:rsidRPr="00973924">
        <w:rPr>
          <w:rFonts w:cs="2  Mitra"/>
          <w:sz w:val="24"/>
          <w:szCs w:val="24"/>
          <w:rtl/>
        </w:rPr>
        <w:t xml:space="preserve"> در قسمت </w:t>
      </w:r>
      <w:r w:rsidRPr="00973924">
        <w:rPr>
          <w:rFonts w:cs="2  Mitra"/>
          <w:b/>
          <w:bCs/>
          <w:sz w:val="24"/>
          <w:szCs w:val="24"/>
          <w:rtl/>
        </w:rPr>
        <w:t>بالای قفسه سینه</w:t>
      </w:r>
      <w:r w:rsidRPr="00973924">
        <w:rPr>
          <w:rFonts w:cs="2  Mitra"/>
          <w:sz w:val="24"/>
          <w:szCs w:val="24"/>
          <w:rtl/>
        </w:rPr>
        <w:t xml:space="preserve"> در سمت راست یا چپ قرار داده میشود.مخزن پورت کت توسط لوله باریکی</w:t>
      </w:r>
      <w:r w:rsidRPr="00973924">
        <w:rPr>
          <w:rFonts w:cs="2  Mitra"/>
          <w:sz w:val="24"/>
          <w:szCs w:val="24"/>
        </w:rPr>
        <w:t>(</w:t>
      </w:r>
      <w:r w:rsidRPr="00973924">
        <w:rPr>
          <w:rFonts w:cs="2  Mitra"/>
          <w:sz w:val="24"/>
          <w:szCs w:val="24"/>
          <w:rtl/>
        </w:rPr>
        <w:t>با ضخامت مشابه مغزی خودکار</w:t>
      </w:r>
      <w:r w:rsidRPr="00973924">
        <w:rPr>
          <w:rFonts w:cs="2  Mitra"/>
          <w:sz w:val="24"/>
          <w:szCs w:val="24"/>
        </w:rPr>
        <w:t xml:space="preserve">) </w:t>
      </w:r>
      <w:r w:rsidRPr="00973924">
        <w:rPr>
          <w:rFonts w:cs="2  Mitra"/>
          <w:sz w:val="24"/>
          <w:szCs w:val="24"/>
          <w:rtl/>
        </w:rPr>
        <w:t>به یکی از سیاهرگهای اصلی بدن در محل اتصال آن به قلب ارتباط پیدا میکند</w:t>
      </w:r>
      <w:r w:rsidRPr="00973924">
        <w:rPr>
          <w:rFonts w:cs="2  Mitra"/>
          <w:sz w:val="24"/>
          <w:szCs w:val="24"/>
        </w:rPr>
        <w:t>.</w:t>
      </w:r>
      <w:r w:rsidRPr="00973924">
        <w:rPr>
          <w:rFonts w:cs="2  Mitra"/>
          <w:sz w:val="24"/>
          <w:szCs w:val="24"/>
        </w:rPr>
        <w:br/>
      </w:r>
      <w:r w:rsidRPr="00973924">
        <w:rPr>
          <w:rFonts w:cs="2  Mitra"/>
          <w:sz w:val="24"/>
          <w:szCs w:val="24"/>
        </w:rPr>
        <w:br/>
      </w:r>
      <w:r w:rsidRPr="00973924">
        <w:rPr>
          <w:rFonts w:cs="2  Mitra"/>
          <w:noProof/>
          <w:sz w:val="24"/>
          <w:szCs w:val="24"/>
        </w:rPr>
        <w:drawing>
          <wp:inline distT="0" distB="0" distL="0" distR="0">
            <wp:extent cx="2238375" cy="1524000"/>
            <wp:effectExtent l="0" t="0" r="9525" b="0"/>
            <wp:docPr id="32" name="Picture 32" descr="http://s5.picofile.com/file/8143392592/%D9%BE%D9%88%D8%B1%D8%AA%D8%AA%D8%AA%D8%AA%D8%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s5.picofile.com/file/8143392592/%D9%BE%D9%88%D8%B1%D8%AA%D8%AA%D8%AA%D8%AA%D8%AA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924">
        <w:rPr>
          <w:rFonts w:cs="2  Mitra"/>
          <w:noProof/>
          <w:sz w:val="24"/>
          <w:szCs w:val="24"/>
        </w:rPr>
        <w:drawing>
          <wp:inline distT="0" distB="0" distL="0" distR="0">
            <wp:extent cx="2057400" cy="1533525"/>
            <wp:effectExtent l="0" t="0" r="0" b="9525"/>
            <wp:docPr id="31" name="Picture 31" descr="http://s5.picofile.com/file/8143392650/%D9%BE%D9%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s5.picofile.com/file/8143392650/%D9%BE%D9%88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924">
        <w:rPr>
          <w:rFonts w:cs="2  Mitra"/>
          <w:sz w:val="24"/>
          <w:szCs w:val="24"/>
        </w:rPr>
        <w:br/>
      </w:r>
      <w:r w:rsidRPr="00973924">
        <w:rPr>
          <w:rFonts w:cs="2  Mitra"/>
          <w:b/>
          <w:bCs/>
          <w:sz w:val="24"/>
          <w:szCs w:val="24"/>
          <w:rtl/>
        </w:rPr>
        <w:t>اجزاء پـــــــــــورت</w:t>
      </w:r>
      <w:r w:rsidRPr="00973924">
        <w:rPr>
          <w:rFonts w:cs="2  Mitra"/>
          <w:sz w:val="24"/>
          <w:szCs w:val="24"/>
        </w:rPr>
        <w:br/>
      </w:r>
      <w:r w:rsidRPr="00973924">
        <w:rPr>
          <w:rFonts w:cs="2  Mitra"/>
          <w:sz w:val="24"/>
          <w:szCs w:val="24"/>
          <w:rtl/>
        </w:rPr>
        <w:t>محفظه</w:t>
      </w:r>
      <w:r w:rsidRPr="00973924">
        <w:rPr>
          <w:rFonts w:cs="2  Mitra"/>
          <w:sz w:val="24"/>
          <w:szCs w:val="24"/>
        </w:rPr>
        <w:t>:</w:t>
      </w:r>
      <w:r w:rsidRPr="00973924">
        <w:rPr>
          <w:rFonts w:cs="2  Mitra"/>
          <w:sz w:val="24"/>
          <w:szCs w:val="24"/>
          <w:rtl/>
        </w:rPr>
        <w:t xml:space="preserve">پورت دارای محفظه ای پلاستیکی یا فلزی،و گاه از جنس تیتانیوم است،روی محفظه را غشایی سیلیکونی و نرم پوشانده است که </w:t>
      </w:r>
      <w:r w:rsidRPr="00973924">
        <w:rPr>
          <w:rFonts w:cs="2  Mitra"/>
          <w:b/>
          <w:bCs/>
          <w:sz w:val="24"/>
          <w:szCs w:val="24"/>
          <w:rtl/>
        </w:rPr>
        <w:t>مرکز آن محل ورود سوزن</w:t>
      </w:r>
      <w:r w:rsidRPr="00973924">
        <w:rPr>
          <w:rFonts w:cs="2  Mitra"/>
          <w:sz w:val="24"/>
          <w:szCs w:val="24"/>
          <w:rtl/>
        </w:rPr>
        <w:t xml:space="preserve"> پورت می باشد</w:t>
      </w:r>
      <w:r w:rsidRPr="00973924">
        <w:rPr>
          <w:rFonts w:cs="2  Mitra"/>
          <w:sz w:val="24"/>
          <w:szCs w:val="24"/>
        </w:rPr>
        <w:t>.</w:t>
      </w:r>
      <w:r w:rsidRPr="00973924">
        <w:rPr>
          <w:rFonts w:cs="2  Mitra"/>
          <w:b/>
          <w:bCs/>
          <w:sz w:val="24"/>
          <w:szCs w:val="24"/>
        </w:rPr>
        <w:br/>
      </w:r>
      <w:r w:rsidRPr="00973924">
        <w:rPr>
          <w:rFonts w:cs="2  Mitra"/>
          <w:sz w:val="24"/>
          <w:szCs w:val="24"/>
          <w:rtl/>
        </w:rPr>
        <w:t>کاتتر</w:t>
      </w:r>
      <w:r w:rsidRPr="00973924">
        <w:rPr>
          <w:rFonts w:cs="2  Mitra"/>
          <w:sz w:val="24"/>
          <w:szCs w:val="24"/>
        </w:rPr>
        <w:t>:</w:t>
      </w:r>
      <w:r w:rsidRPr="00973924">
        <w:rPr>
          <w:rFonts w:cs="2  Mitra"/>
          <w:sz w:val="24"/>
          <w:szCs w:val="24"/>
          <w:rtl/>
        </w:rPr>
        <w:t>مجموعه فوق در نهایت به کاتتری(لوله ای) از جنس پلی اورتان متصل می شود که انتهای دیگر آن در داخل عروق مرکزی قرار می گیرد و به دهلیز راست قلب منتهی میشود</w:t>
      </w:r>
      <w:r w:rsidRPr="00973924">
        <w:rPr>
          <w:rFonts w:cs="2  Mitra"/>
          <w:sz w:val="24"/>
          <w:szCs w:val="24"/>
        </w:rPr>
        <w:t>.</w:t>
      </w:r>
      <w:r w:rsidRPr="00973924">
        <w:rPr>
          <w:rFonts w:cs="2  Mitra"/>
          <w:sz w:val="24"/>
          <w:szCs w:val="24"/>
        </w:rPr>
        <w:br/>
      </w:r>
      <w:r w:rsidRPr="00973924">
        <w:rPr>
          <w:rFonts w:cs="2  Mitra"/>
          <w:sz w:val="24"/>
          <w:szCs w:val="24"/>
          <w:rtl/>
        </w:rPr>
        <w:t>سوزن پورت</w:t>
      </w:r>
      <w:r w:rsidRPr="00973924">
        <w:rPr>
          <w:rFonts w:cs="2  Mitra"/>
          <w:sz w:val="24"/>
          <w:szCs w:val="24"/>
        </w:rPr>
        <w:t>:</w:t>
      </w:r>
      <w:r w:rsidRPr="00973924">
        <w:rPr>
          <w:rFonts w:cs="2  Mitra"/>
          <w:b/>
          <w:bCs/>
          <w:sz w:val="24"/>
          <w:szCs w:val="24"/>
        </w:rPr>
        <w:br/>
      </w:r>
      <w:r w:rsidRPr="00973924">
        <w:rPr>
          <w:rFonts w:cs="2  Mitra"/>
          <w:sz w:val="24"/>
          <w:szCs w:val="24"/>
          <w:rtl/>
        </w:rPr>
        <w:t>جهت استفاده از پورت ، سوزنهای مخصوص با اندازه ، قطر و اشکال متنوع وجود دارد</w:t>
      </w:r>
      <w:r w:rsidRPr="00973924">
        <w:rPr>
          <w:rFonts w:cs="2  Mitra"/>
          <w:sz w:val="24"/>
          <w:szCs w:val="24"/>
        </w:rPr>
        <w:t>.</w:t>
      </w:r>
      <w:r w:rsidRPr="00973924">
        <w:rPr>
          <w:rFonts w:cs="2  Mitra"/>
          <w:sz w:val="24"/>
          <w:szCs w:val="24"/>
        </w:rPr>
        <w:br/>
      </w:r>
      <w:r w:rsidRPr="00973924">
        <w:rPr>
          <w:rFonts w:cs="2  Mitra"/>
          <w:sz w:val="24"/>
          <w:szCs w:val="24"/>
          <w:rtl/>
        </w:rPr>
        <w:t xml:space="preserve">هر چند در شرایط اضطرار استفاده از سوزنهای معمولی اشکالی ندارد،اما بهتر است از سوزنهای مخصوص پورت استفاده شود،این کار به </w:t>
      </w:r>
      <w:r w:rsidRPr="00973924">
        <w:rPr>
          <w:rFonts w:cs="2  Mitra"/>
          <w:b/>
          <w:bCs/>
          <w:sz w:val="24"/>
          <w:szCs w:val="24"/>
          <w:rtl/>
        </w:rPr>
        <w:t>دوام پورت</w:t>
      </w:r>
      <w:r w:rsidRPr="00973924">
        <w:rPr>
          <w:rFonts w:cs="2  Mitra"/>
          <w:sz w:val="24"/>
          <w:szCs w:val="24"/>
          <w:rtl/>
        </w:rPr>
        <w:t xml:space="preserve"> کمک می کند</w:t>
      </w:r>
      <w:r w:rsidRPr="00973924">
        <w:rPr>
          <w:rFonts w:cs="2  Mitra"/>
          <w:sz w:val="24"/>
          <w:szCs w:val="24"/>
        </w:rPr>
        <w:t>.</w:t>
      </w:r>
      <w:r w:rsidRPr="00973924">
        <w:rPr>
          <w:rFonts w:cs="2  Mitra"/>
          <w:sz w:val="24"/>
          <w:szCs w:val="24"/>
        </w:rPr>
        <w:br/>
      </w:r>
      <w:r w:rsidRPr="00973924">
        <w:rPr>
          <w:rFonts w:cs="2  Mitra"/>
          <w:noProof/>
          <w:sz w:val="24"/>
          <w:szCs w:val="24"/>
        </w:rPr>
        <w:drawing>
          <wp:inline distT="0" distB="0" distL="0" distR="0">
            <wp:extent cx="1695450" cy="1085850"/>
            <wp:effectExtent l="0" t="0" r="0" b="0"/>
            <wp:docPr id="30" name="Picture 30" descr="پور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پورت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924">
        <w:rPr>
          <w:rFonts w:cs="2  Mitra"/>
          <w:noProof/>
          <w:sz w:val="24"/>
          <w:szCs w:val="24"/>
        </w:rPr>
        <w:drawing>
          <wp:inline distT="0" distB="0" distL="0" distR="0">
            <wp:extent cx="1581150" cy="1200150"/>
            <wp:effectExtent l="0" t="0" r="0" b="0"/>
            <wp:docPr id="29" name="Picture 29" descr="اجزاء پورت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اجزاء پورت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924">
        <w:rPr>
          <w:rFonts w:cs="2  Mitra"/>
          <w:noProof/>
          <w:sz w:val="24"/>
          <w:szCs w:val="24"/>
        </w:rPr>
        <w:drawing>
          <wp:inline distT="0" distB="0" distL="0" distR="0">
            <wp:extent cx="1400175" cy="1228725"/>
            <wp:effectExtent l="0" t="0" r="9525" b="9525"/>
            <wp:docPr id="28" name="Picture 28" descr="سوزن پورت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سوزن پورت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924">
        <w:rPr>
          <w:rFonts w:cs="2  Mitra"/>
          <w:sz w:val="24"/>
          <w:szCs w:val="24"/>
        </w:rPr>
        <w:br/>
      </w:r>
      <w:r w:rsidRPr="00973924">
        <w:rPr>
          <w:rFonts w:cs="2  Mitra"/>
          <w:b/>
          <w:bCs/>
          <w:sz w:val="24"/>
          <w:szCs w:val="24"/>
          <w:rtl/>
        </w:rPr>
        <w:t>نام های رایج دیگر پورت</w:t>
      </w:r>
      <w:r w:rsidRPr="00973924">
        <w:rPr>
          <w:rFonts w:cs="2  Mitra"/>
          <w:sz w:val="24"/>
          <w:szCs w:val="24"/>
        </w:rPr>
        <w:br/>
      </w:r>
      <w:r w:rsidRPr="00973924">
        <w:rPr>
          <w:rFonts w:cs="2  Mitra"/>
          <w:sz w:val="24"/>
          <w:szCs w:val="24"/>
          <w:rtl/>
        </w:rPr>
        <w:t xml:space="preserve">پورت کت نام شناخته شده شرکت سازنده آن </w:t>
      </w:r>
      <w:r w:rsidRPr="00973924">
        <w:rPr>
          <w:rFonts w:cs="2  Mitra"/>
          <w:b/>
          <w:bCs/>
          <w:i/>
          <w:iCs/>
          <w:sz w:val="24"/>
          <w:szCs w:val="24"/>
          <w:rtl/>
        </w:rPr>
        <w:t>اسمیتزمدیکال</w:t>
      </w:r>
      <w:r w:rsidRPr="00973924">
        <w:rPr>
          <w:rFonts w:cs="2  Mitra"/>
          <w:sz w:val="24"/>
          <w:szCs w:val="24"/>
          <w:rtl/>
        </w:rPr>
        <w:t xml:space="preserve"> است و با نام‌های دیگری چون پلی سایت، اسمارت‌پورت </w:t>
      </w:r>
      <w:r w:rsidRPr="00973924">
        <w:rPr>
          <w:rFonts w:ascii="Sakkal Majalla" w:hAnsi="Sakkal Majalla" w:cs="Sakkal Majalla" w:hint="cs"/>
          <w:sz w:val="24"/>
          <w:szCs w:val="24"/>
          <w:rtl/>
        </w:rPr>
        <w:t>٬</w:t>
      </w:r>
      <w:r w:rsidRPr="00973924">
        <w:rPr>
          <w:rFonts w:cs="2  Mitra"/>
          <w:sz w:val="24"/>
          <w:szCs w:val="24"/>
          <w:rtl/>
        </w:rPr>
        <w:t xml:space="preserve"> </w:t>
      </w:r>
      <w:r w:rsidRPr="00973924">
        <w:rPr>
          <w:rFonts w:cs="2  Mitra" w:hint="cs"/>
          <w:sz w:val="24"/>
          <w:szCs w:val="24"/>
          <w:rtl/>
        </w:rPr>
        <w:t>پاورپورت</w:t>
      </w:r>
      <w:r w:rsidRPr="00973924">
        <w:rPr>
          <w:rFonts w:cs="2  Mitra"/>
          <w:sz w:val="24"/>
          <w:szCs w:val="24"/>
          <w:rtl/>
        </w:rPr>
        <w:t xml:space="preserve"> </w:t>
      </w:r>
      <w:r w:rsidRPr="00973924">
        <w:rPr>
          <w:rFonts w:ascii="Sakkal Majalla" w:hAnsi="Sakkal Majalla" w:cs="Sakkal Majalla" w:hint="cs"/>
          <w:sz w:val="24"/>
          <w:szCs w:val="24"/>
          <w:rtl/>
        </w:rPr>
        <w:t>٬</w:t>
      </w:r>
      <w:r w:rsidRPr="00973924">
        <w:rPr>
          <w:rFonts w:cs="2  Mitra"/>
          <w:sz w:val="24"/>
          <w:szCs w:val="24"/>
          <w:rtl/>
        </w:rPr>
        <w:t xml:space="preserve"> </w:t>
      </w:r>
      <w:r w:rsidRPr="00973924">
        <w:rPr>
          <w:rFonts w:cs="2  Mitra" w:hint="cs"/>
          <w:sz w:val="24"/>
          <w:szCs w:val="24"/>
          <w:rtl/>
        </w:rPr>
        <w:t>مدی</w:t>
      </w:r>
      <w:r w:rsidRPr="00973924">
        <w:rPr>
          <w:rFonts w:cs="2  Mitra"/>
          <w:sz w:val="24"/>
          <w:szCs w:val="24"/>
          <w:rtl/>
        </w:rPr>
        <w:t>-</w:t>
      </w:r>
      <w:r w:rsidRPr="00973924">
        <w:rPr>
          <w:rFonts w:cs="2  Mitra" w:hint="cs"/>
          <w:sz w:val="24"/>
          <w:szCs w:val="24"/>
          <w:rtl/>
        </w:rPr>
        <w:t>پورت</w:t>
      </w:r>
      <w:r w:rsidRPr="00973924">
        <w:rPr>
          <w:rFonts w:cs="2  Mitra"/>
          <w:sz w:val="24"/>
          <w:szCs w:val="24"/>
          <w:rtl/>
        </w:rPr>
        <w:t xml:space="preserve"> </w:t>
      </w:r>
      <w:r w:rsidRPr="00973924">
        <w:rPr>
          <w:rFonts w:cs="2  Mitra" w:hint="cs"/>
          <w:sz w:val="24"/>
          <w:szCs w:val="24"/>
          <w:rtl/>
        </w:rPr>
        <w:t>و</w:t>
      </w:r>
      <w:r w:rsidRPr="00973924">
        <w:rPr>
          <w:rFonts w:cs="2  Mitra"/>
          <w:sz w:val="24"/>
          <w:szCs w:val="24"/>
          <w:rtl/>
        </w:rPr>
        <w:t xml:space="preserve"> </w:t>
      </w:r>
      <w:r w:rsidRPr="00973924">
        <w:rPr>
          <w:rFonts w:cs="2  Mitra" w:hint="cs"/>
          <w:sz w:val="24"/>
          <w:szCs w:val="24"/>
          <w:rtl/>
        </w:rPr>
        <w:t>لایف‌سایت</w:t>
      </w:r>
      <w:r w:rsidRPr="00973924">
        <w:rPr>
          <w:rFonts w:cs="2  Mitra"/>
          <w:sz w:val="24"/>
          <w:szCs w:val="24"/>
          <w:rtl/>
        </w:rPr>
        <w:t xml:space="preserve"> </w:t>
      </w:r>
      <w:r w:rsidRPr="00973924">
        <w:rPr>
          <w:rFonts w:cs="2  Mitra" w:hint="cs"/>
          <w:sz w:val="24"/>
          <w:szCs w:val="24"/>
          <w:rtl/>
        </w:rPr>
        <w:t>نیز</w:t>
      </w:r>
      <w:r w:rsidRPr="00973924">
        <w:rPr>
          <w:rFonts w:cs="2  Mitra"/>
          <w:sz w:val="24"/>
          <w:szCs w:val="24"/>
          <w:rtl/>
        </w:rPr>
        <w:t xml:space="preserve"> </w:t>
      </w:r>
      <w:r w:rsidRPr="00973924">
        <w:rPr>
          <w:rFonts w:cs="2  Mitra" w:hint="cs"/>
          <w:sz w:val="24"/>
          <w:szCs w:val="24"/>
          <w:rtl/>
        </w:rPr>
        <w:t>در</w:t>
      </w:r>
      <w:r w:rsidRPr="00973924">
        <w:rPr>
          <w:rFonts w:cs="2  Mitra"/>
          <w:sz w:val="24"/>
          <w:szCs w:val="24"/>
          <w:rtl/>
        </w:rPr>
        <w:t xml:space="preserve"> </w:t>
      </w:r>
      <w:r w:rsidRPr="00973924">
        <w:rPr>
          <w:rFonts w:cs="2  Mitra" w:hint="cs"/>
          <w:sz w:val="24"/>
          <w:szCs w:val="24"/>
          <w:rtl/>
        </w:rPr>
        <w:t>بازار</w:t>
      </w:r>
      <w:r w:rsidRPr="00973924">
        <w:rPr>
          <w:rFonts w:cs="2  Mitra"/>
          <w:sz w:val="24"/>
          <w:szCs w:val="24"/>
          <w:rtl/>
        </w:rPr>
        <w:t xml:space="preserve"> </w:t>
      </w:r>
      <w:r w:rsidRPr="00973924">
        <w:rPr>
          <w:rFonts w:cs="2  Mitra" w:hint="cs"/>
          <w:sz w:val="24"/>
          <w:szCs w:val="24"/>
          <w:rtl/>
        </w:rPr>
        <w:t>موجود</w:t>
      </w:r>
      <w:r w:rsidRPr="00973924">
        <w:rPr>
          <w:rFonts w:cs="2  Mitra"/>
          <w:sz w:val="24"/>
          <w:szCs w:val="24"/>
          <w:rtl/>
        </w:rPr>
        <w:t xml:space="preserve"> </w:t>
      </w:r>
      <w:r w:rsidRPr="00973924">
        <w:rPr>
          <w:rFonts w:cs="2  Mitra" w:hint="cs"/>
          <w:sz w:val="24"/>
          <w:szCs w:val="24"/>
          <w:rtl/>
        </w:rPr>
        <w:t>است</w:t>
      </w:r>
      <w:r w:rsidRPr="00973924">
        <w:rPr>
          <w:rFonts w:cs="2  Mitra"/>
          <w:sz w:val="24"/>
          <w:szCs w:val="24"/>
        </w:rPr>
        <w:t>.</w:t>
      </w:r>
      <w:r w:rsidRPr="00973924">
        <w:rPr>
          <w:rFonts w:cs="2  Mitra"/>
          <w:sz w:val="24"/>
          <w:szCs w:val="24"/>
        </w:rPr>
        <w:br/>
      </w:r>
      <w:r w:rsidRPr="00973924">
        <w:rPr>
          <w:rFonts w:cs="2  Mitra"/>
          <w:noProof/>
          <w:sz w:val="24"/>
          <w:szCs w:val="24"/>
        </w:rPr>
        <w:drawing>
          <wp:inline distT="0" distB="0" distL="0" distR="0">
            <wp:extent cx="228600" cy="228600"/>
            <wp:effectExtent l="0" t="0" r="0" b="0"/>
            <wp:docPr id="27" name="Picture 27" descr="http://mihanblog.com/public/public/rte/images_new/smiles/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mihanblog.com/public/public/rte/images_new/smiles/100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924">
        <w:rPr>
          <w:rFonts w:cs="2  Mitra"/>
          <w:b/>
          <w:bCs/>
          <w:sz w:val="24"/>
          <w:szCs w:val="24"/>
          <w:rtl/>
        </w:rPr>
        <w:t>مزایای پــــــورت</w:t>
      </w:r>
      <w:r w:rsidRPr="00973924">
        <w:rPr>
          <w:rFonts w:cs="2  Mitra"/>
          <w:sz w:val="24"/>
          <w:szCs w:val="24"/>
        </w:rPr>
        <w:br/>
        <w:t>*</w:t>
      </w:r>
      <w:r w:rsidRPr="00973924">
        <w:rPr>
          <w:rFonts w:cs="2  Mitra"/>
          <w:sz w:val="24"/>
          <w:szCs w:val="24"/>
          <w:rtl/>
        </w:rPr>
        <w:t>استفاده در کلیه تزریقات وریدی و نمونه گیری از خون</w:t>
      </w:r>
      <w:r w:rsidRPr="00973924">
        <w:rPr>
          <w:rFonts w:cs="2  Mitra"/>
          <w:sz w:val="24"/>
          <w:szCs w:val="24"/>
        </w:rPr>
        <w:br/>
        <w:t>*</w:t>
      </w:r>
      <w:r w:rsidRPr="00973924">
        <w:rPr>
          <w:rFonts w:cs="2  Mitra"/>
          <w:sz w:val="24"/>
          <w:szCs w:val="24"/>
          <w:rtl/>
        </w:rPr>
        <w:t>مناسب برای خانمهای مبتلا به سرطان سینه دو طرفه،که جراحی شده اند،چون در این گروه از بیماران رگ گیری از دستها ممنوع است</w:t>
      </w:r>
      <w:r w:rsidRPr="00973924">
        <w:rPr>
          <w:rFonts w:cs="2  Mitra"/>
          <w:sz w:val="24"/>
          <w:szCs w:val="24"/>
        </w:rPr>
        <w:t xml:space="preserve"> .</w:t>
      </w:r>
      <w:r w:rsidRPr="00973924">
        <w:rPr>
          <w:rFonts w:cs="2  Mitra"/>
          <w:sz w:val="24"/>
          <w:szCs w:val="24"/>
        </w:rPr>
        <w:br/>
      </w:r>
      <w:r w:rsidRPr="00973924">
        <w:rPr>
          <w:rFonts w:cs="2  Mitra"/>
          <w:sz w:val="24"/>
          <w:szCs w:val="24"/>
        </w:rPr>
        <w:lastRenderedPageBreak/>
        <w:t>*</w:t>
      </w:r>
      <w:r w:rsidRPr="00973924">
        <w:rPr>
          <w:rFonts w:cs="2  Mitra"/>
          <w:sz w:val="24"/>
          <w:szCs w:val="24"/>
          <w:rtl/>
        </w:rPr>
        <w:t>تمام کسانی که برنامه درمانی طولانی مدت وریدی دارند،میتوانند برای همیشه از رگ گیری های مکرر رهایی یابند</w:t>
      </w:r>
      <w:r w:rsidRPr="00973924">
        <w:rPr>
          <w:rFonts w:cs="2  Mitra"/>
          <w:sz w:val="24"/>
          <w:szCs w:val="24"/>
        </w:rPr>
        <w:t>.</w:t>
      </w:r>
      <w:r w:rsidRPr="00973924">
        <w:rPr>
          <w:rFonts w:cs="2  Mitra"/>
          <w:sz w:val="24"/>
          <w:szCs w:val="24"/>
        </w:rPr>
        <w:br/>
        <w:t>*</w:t>
      </w:r>
      <w:r w:rsidRPr="00973924">
        <w:rPr>
          <w:rFonts w:cs="2  Mitra"/>
          <w:sz w:val="24"/>
          <w:szCs w:val="24"/>
          <w:rtl/>
        </w:rPr>
        <w:t>کودکان و نوزادان مبتلا به سرطان،رگهایی ظریف و آسیب پذیر دارند،رگ گیری های پیاپی حتی روی خلق وخوی این گروه از بیماران تاثیر منفی می گذارد،پورت ضمن تامین امنیت لازم برای انجام تزریقات و خونگیری،در کاهش استرس های کودک نقش بسزایی دارد</w:t>
      </w:r>
      <w:r w:rsidRPr="00973924">
        <w:rPr>
          <w:rFonts w:cs="2  Mitra"/>
          <w:sz w:val="24"/>
          <w:szCs w:val="24"/>
        </w:rPr>
        <w:t>.</w:t>
      </w:r>
      <w:r w:rsidRPr="00973924">
        <w:rPr>
          <w:rFonts w:cs="2  Mitra"/>
          <w:sz w:val="24"/>
          <w:szCs w:val="24"/>
        </w:rPr>
        <w:br/>
        <w:t xml:space="preserve">----------------------------------------------------------------- </w:t>
      </w:r>
      <w:r w:rsidRPr="00973924">
        <w:rPr>
          <w:rFonts w:cs="2  Mitra"/>
          <w:sz w:val="24"/>
          <w:szCs w:val="24"/>
        </w:rPr>
        <w:br/>
      </w:r>
      <w:r w:rsidRPr="00973924">
        <w:rPr>
          <w:rFonts w:cs="2  Mitra"/>
          <w:b/>
          <w:bCs/>
          <w:sz w:val="24"/>
          <w:szCs w:val="24"/>
        </w:rPr>
        <w:t>X</w:t>
      </w:r>
      <w:r w:rsidRPr="00973924">
        <w:rPr>
          <w:rFonts w:cs="2  Mitra"/>
          <w:b/>
          <w:bCs/>
          <w:sz w:val="24"/>
          <w:szCs w:val="24"/>
          <w:rtl/>
        </w:rPr>
        <w:t>معایب پورت</w:t>
      </w:r>
      <w:r w:rsidRPr="00973924">
        <w:rPr>
          <w:rFonts w:cs="2  Mitra"/>
          <w:sz w:val="24"/>
          <w:szCs w:val="24"/>
        </w:rPr>
        <w:br/>
      </w:r>
      <w:r w:rsidRPr="00973924">
        <w:rPr>
          <w:rFonts w:cs="2  Mitra"/>
          <w:sz w:val="24"/>
          <w:szCs w:val="24"/>
          <w:rtl/>
        </w:rPr>
        <w:t>مثل هر وسیله تهاجمی دیگر،پورت هم ممکن است دچار مشکلاتی شود</w:t>
      </w:r>
      <w:r w:rsidRPr="00973924">
        <w:rPr>
          <w:rFonts w:cs="2  Mitra"/>
          <w:sz w:val="24"/>
          <w:szCs w:val="24"/>
        </w:rPr>
        <w:t>.</w:t>
      </w:r>
      <w:r w:rsidRPr="00973924">
        <w:rPr>
          <w:rFonts w:cs="2  Mitra"/>
          <w:sz w:val="24"/>
          <w:szCs w:val="24"/>
        </w:rPr>
        <w:br/>
      </w:r>
      <w:r w:rsidRPr="00973924">
        <w:rPr>
          <w:rFonts w:cs="2  Mitra"/>
          <w:sz w:val="24"/>
          <w:szCs w:val="24"/>
          <w:rtl/>
        </w:rPr>
        <w:t>از قبیل:انسداد مسیر کاتتر،ترومبوز (تشکیل لخته)،تاخوردگی و پیچ خوردگی مخزن و مشکلات عفونی</w:t>
      </w:r>
      <w:r w:rsidRPr="00973924">
        <w:rPr>
          <w:rFonts w:cs="2  Mitra"/>
          <w:sz w:val="24"/>
          <w:szCs w:val="24"/>
        </w:rPr>
        <w:br/>
      </w:r>
      <w:r w:rsidRPr="00973924">
        <w:rPr>
          <w:rFonts w:cs="2  Mitra"/>
          <w:sz w:val="24"/>
          <w:szCs w:val="24"/>
          <w:rtl/>
        </w:rPr>
        <w:t xml:space="preserve">احتمال مجموع این مشکلات </w:t>
      </w:r>
      <w:r w:rsidRPr="00973924">
        <w:rPr>
          <w:rFonts w:cs="2  Mitra"/>
          <w:sz w:val="24"/>
          <w:szCs w:val="24"/>
          <w:rtl/>
          <w:lang w:bidi="fa-IR"/>
        </w:rPr>
        <w:t>۹</w:t>
      </w:r>
      <w:r w:rsidRPr="00973924">
        <w:rPr>
          <w:rFonts w:ascii="Sakkal Majalla" w:hAnsi="Sakkal Majalla" w:cs="Sakkal Majalla" w:hint="cs"/>
          <w:sz w:val="24"/>
          <w:szCs w:val="24"/>
          <w:rtl/>
        </w:rPr>
        <w:t>٫</w:t>
      </w:r>
      <w:r w:rsidRPr="00973924">
        <w:rPr>
          <w:rFonts w:cs="2  Mitra"/>
          <w:sz w:val="24"/>
          <w:szCs w:val="24"/>
          <w:rtl/>
          <w:lang w:bidi="fa-IR"/>
        </w:rPr>
        <w:t>۸</w:t>
      </w:r>
      <w:r w:rsidRPr="00973924">
        <w:rPr>
          <w:rFonts w:cs="2  Mitra"/>
          <w:sz w:val="24"/>
          <w:szCs w:val="24"/>
        </w:rPr>
        <w:t xml:space="preserve"> % </w:t>
      </w:r>
      <w:r w:rsidRPr="00973924">
        <w:rPr>
          <w:rFonts w:cs="2  Mitra"/>
          <w:sz w:val="24"/>
          <w:szCs w:val="24"/>
          <w:rtl/>
        </w:rPr>
        <w:t>است</w:t>
      </w:r>
      <w:r w:rsidRPr="00973924">
        <w:rPr>
          <w:rFonts w:cs="2  Mitra"/>
          <w:sz w:val="24"/>
          <w:szCs w:val="24"/>
        </w:rPr>
        <w:t>.</w:t>
      </w:r>
      <w:r w:rsidRPr="00973924">
        <w:rPr>
          <w:rFonts w:cs="2  Mitra"/>
          <w:sz w:val="24"/>
          <w:szCs w:val="24"/>
        </w:rPr>
        <w:br/>
      </w:r>
      <w:r w:rsidRPr="00973924">
        <w:rPr>
          <w:rFonts w:cs="2  Mitra"/>
          <w:sz w:val="24"/>
          <w:szCs w:val="24"/>
          <w:rtl/>
        </w:rPr>
        <w:t>گاهی برخی بیماران،از جدا شدن محفظه کاتتر در نتیجه فعالیت های روزانه نگران هستند،که احتمالش بسیار ضعیف است</w:t>
      </w:r>
      <w:r w:rsidRPr="00973924">
        <w:rPr>
          <w:rFonts w:cs="2  Mitra"/>
          <w:sz w:val="24"/>
          <w:szCs w:val="24"/>
        </w:rPr>
        <w:t>.</w:t>
      </w:r>
      <w:r w:rsidRPr="00973924">
        <w:rPr>
          <w:rFonts w:cs="2  Mitra"/>
          <w:sz w:val="24"/>
          <w:szCs w:val="24"/>
        </w:rPr>
        <w:br/>
      </w:r>
      <w:r w:rsidRPr="00973924">
        <w:rPr>
          <w:rFonts w:cs="2  Mitra"/>
          <w:b/>
          <w:bCs/>
          <w:sz w:val="24"/>
          <w:szCs w:val="24"/>
          <w:rtl/>
        </w:rPr>
        <w:t>نحوه جاگذاری پورت</w:t>
      </w:r>
      <w:r w:rsidRPr="00973924">
        <w:rPr>
          <w:rFonts w:cs="2  Mitra"/>
          <w:sz w:val="24"/>
          <w:szCs w:val="24"/>
        </w:rPr>
        <w:br/>
        <w:t>-</w:t>
      </w:r>
      <w:r w:rsidRPr="00973924">
        <w:rPr>
          <w:rFonts w:cs="2  Mitra"/>
          <w:sz w:val="24"/>
          <w:szCs w:val="24"/>
          <w:rtl/>
        </w:rPr>
        <w:t>پورت گذاری توسط جراح یا متخصص بیهوشی انجام می شود</w:t>
      </w:r>
      <w:r w:rsidRPr="00973924">
        <w:rPr>
          <w:rFonts w:cs="2  Mitra"/>
          <w:sz w:val="24"/>
          <w:szCs w:val="24"/>
        </w:rPr>
        <w:t>.</w:t>
      </w:r>
      <w:r w:rsidRPr="00973924">
        <w:rPr>
          <w:rFonts w:cs="2  Mitra"/>
          <w:sz w:val="24"/>
          <w:szCs w:val="24"/>
        </w:rPr>
        <w:br/>
        <w:t>-</w:t>
      </w:r>
      <w:r w:rsidRPr="00973924">
        <w:rPr>
          <w:rFonts w:cs="2  Mitra"/>
          <w:sz w:val="24"/>
          <w:szCs w:val="24"/>
          <w:rtl/>
        </w:rPr>
        <w:t xml:space="preserve">جراح و تیم بیهوشی طی زمانی کمتر از </w:t>
      </w:r>
      <w:r w:rsidRPr="00973924">
        <w:rPr>
          <w:rFonts w:cs="2  Mitra"/>
          <w:sz w:val="24"/>
          <w:szCs w:val="24"/>
          <w:rtl/>
          <w:lang w:bidi="fa-IR"/>
        </w:rPr>
        <w:t>۳۰</w:t>
      </w:r>
      <w:r w:rsidRPr="00973924">
        <w:rPr>
          <w:rFonts w:cs="2  Mitra"/>
          <w:sz w:val="24"/>
          <w:szCs w:val="24"/>
          <w:rtl/>
        </w:rPr>
        <w:t xml:space="preserve"> دقیقه در اتاق عمل،جاگذاری را انجام میدهند</w:t>
      </w:r>
      <w:r w:rsidRPr="00973924">
        <w:rPr>
          <w:rFonts w:cs="2  Mitra"/>
          <w:sz w:val="24"/>
          <w:szCs w:val="24"/>
        </w:rPr>
        <w:t>.</w:t>
      </w:r>
      <w:r w:rsidRPr="00973924">
        <w:rPr>
          <w:rFonts w:cs="2  Mitra"/>
          <w:sz w:val="24"/>
          <w:szCs w:val="24"/>
        </w:rPr>
        <w:br/>
        <w:t>-</w:t>
      </w:r>
      <w:r w:rsidRPr="00973924">
        <w:rPr>
          <w:rFonts w:cs="2  Mitra"/>
          <w:sz w:val="24"/>
          <w:szCs w:val="24"/>
          <w:rtl/>
        </w:rPr>
        <w:t>در بسیاری از بزرگسالان این عمل حتی نیاز به بیهوشی ندارد و با یک بی حسی موضعی قابل انجام است</w:t>
      </w:r>
      <w:r w:rsidRPr="00973924">
        <w:rPr>
          <w:rFonts w:cs="2  Mitra"/>
          <w:sz w:val="24"/>
          <w:szCs w:val="24"/>
        </w:rPr>
        <w:t>.</w:t>
      </w:r>
      <w:r w:rsidRPr="00973924">
        <w:rPr>
          <w:rFonts w:cs="2  Mitra"/>
          <w:sz w:val="24"/>
          <w:szCs w:val="24"/>
        </w:rPr>
        <w:br/>
        <w:t>-</w:t>
      </w:r>
      <w:r w:rsidRPr="00973924">
        <w:rPr>
          <w:rFonts w:cs="2  Mitra"/>
          <w:sz w:val="24"/>
          <w:szCs w:val="24"/>
          <w:rtl/>
        </w:rPr>
        <w:t xml:space="preserve">پس از جاگذاری ، عکس رادیولوژی از ناحیه </w:t>
      </w:r>
      <w:r w:rsidRPr="00973924">
        <w:rPr>
          <w:rFonts w:cs="2  Mitra"/>
          <w:b/>
          <w:bCs/>
          <w:sz w:val="24"/>
          <w:szCs w:val="24"/>
        </w:rPr>
        <w:t>(CXR)</w:t>
      </w:r>
      <w:r w:rsidRPr="00973924">
        <w:rPr>
          <w:rFonts w:cs="2  Mitra"/>
          <w:sz w:val="24"/>
          <w:szCs w:val="24"/>
        </w:rPr>
        <w:t xml:space="preserve"> </w:t>
      </w:r>
      <w:r w:rsidRPr="00973924">
        <w:rPr>
          <w:rFonts w:cs="2  Mitra"/>
          <w:sz w:val="24"/>
          <w:szCs w:val="24"/>
          <w:rtl/>
        </w:rPr>
        <w:t>گرفته می شود تا از جاگذاری صحیح اطمینان حاصل شود</w:t>
      </w:r>
      <w:r w:rsidRPr="00973924">
        <w:rPr>
          <w:rFonts w:cs="2  Mitra"/>
          <w:sz w:val="24"/>
          <w:szCs w:val="24"/>
        </w:rPr>
        <w:t>.</w:t>
      </w:r>
      <w:r w:rsidRPr="00973924">
        <w:rPr>
          <w:rFonts w:cs="2  Mitra"/>
          <w:sz w:val="24"/>
          <w:szCs w:val="24"/>
        </w:rPr>
        <w:br/>
        <w:t>-</w:t>
      </w:r>
      <w:r w:rsidRPr="00973924">
        <w:rPr>
          <w:rFonts w:cs="2  Mitra"/>
          <w:sz w:val="24"/>
          <w:szCs w:val="24"/>
          <w:rtl/>
        </w:rPr>
        <w:t>دو روز بعد از عمل بیمار میتواند استحمام کند</w:t>
      </w:r>
      <w:r w:rsidRPr="00973924">
        <w:rPr>
          <w:rFonts w:cs="2  Mitra"/>
          <w:sz w:val="24"/>
          <w:szCs w:val="24"/>
        </w:rPr>
        <w:t>.</w:t>
      </w:r>
      <w:r w:rsidRPr="00973924">
        <w:rPr>
          <w:rFonts w:cs="2  Mitra"/>
          <w:sz w:val="24"/>
          <w:szCs w:val="24"/>
        </w:rPr>
        <w:br/>
        <w:t>-</w:t>
      </w:r>
      <w:r w:rsidRPr="00973924">
        <w:rPr>
          <w:rFonts w:cs="2  Mitra"/>
          <w:sz w:val="24"/>
          <w:szCs w:val="24"/>
          <w:rtl/>
        </w:rPr>
        <w:t xml:space="preserve">بخیه هایی که بر روی پوست زده می شود،معمولاً یک هفته تا </w:t>
      </w:r>
      <w:r w:rsidRPr="00973924">
        <w:rPr>
          <w:rFonts w:cs="2  Mitra"/>
          <w:sz w:val="24"/>
          <w:szCs w:val="24"/>
          <w:rtl/>
          <w:lang w:bidi="fa-IR"/>
        </w:rPr>
        <w:t>۱۰</w:t>
      </w:r>
      <w:r w:rsidRPr="00973924">
        <w:rPr>
          <w:rFonts w:cs="2  Mitra"/>
          <w:sz w:val="24"/>
          <w:szCs w:val="24"/>
          <w:rtl/>
        </w:rPr>
        <w:t xml:space="preserve"> روز بعد قابل کشیدن هستند</w:t>
      </w:r>
      <w:r w:rsidRPr="00973924">
        <w:rPr>
          <w:rFonts w:cs="2  Mitra"/>
          <w:sz w:val="24"/>
          <w:szCs w:val="24"/>
        </w:rPr>
        <w:t>.</w:t>
      </w:r>
      <w:r w:rsidRPr="00973924">
        <w:rPr>
          <w:rFonts w:cs="2  Mitra"/>
          <w:sz w:val="24"/>
          <w:szCs w:val="24"/>
        </w:rPr>
        <w:br/>
      </w:r>
      <w:r w:rsidRPr="00973924">
        <w:rPr>
          <w:rFonts w:cs="2  Mitra"/>
          <w:b/>
          <w:bCs/>
          <w:sz w:val="24"/>
          <w:szCs w:val="24"/>
        </w:rPr>
        <w:br/>
      </w:r>
      <w:r w:rsidRPr="00973924">
        <w:rPr>
          <w:rFonts w:cs="2  Mitra"/>
          <w:noProof/>
          <w:sz w:val="24"/>
          <w:szCs w:val="24"/>
        </w:rPr>
        <w:drawing>
          <wp:inline distT="0" distB="0" distL="0" distR="0">
            <wp:extent cx="1381125" cy="1257300"/>
            <wp:effectExtent l="0" t="0" r="9525" b="0"/>
            <wp:docPr id="26" name="Picture 26" descr="https://encrypted-tbn0.gstatic.com/images?q=tbn:ANd9GcT3KAdlI0qmjARSOLFw25PrVoS26m3FvcDWKbwJhdl3tmHPWEq4bQ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encrypted-tbn0.gstatic.com/images?q=tbn:ANd9GcT3KAdlI0qmjARSOLFw25PrVoS26m3FvcDWKbwJhdl3tmHPWEq4bQ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924">
        <w:rPr>
          <w:rFonts w:cs="2  Mitra"/>
          <w:noProof/>
          <w:sz w:val="24"/>
          <w:szCs w:val="24"/>
        </w:rPr>
        <w:drawing>
          <wp:inline distT="0" distB="0" distL="0" distR="0">
            <wp:extent cx="1704975" cy="1228725"/>
            <wp:effectExtent l="0" t="0" r="9525" b="9525"/>
            <wp:docPr id="25" name="Picture 25" descr="Pictur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Picture2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924">
        <w:rPr>
          <w:rFonts w:cs="2  Mitra"/>
          <w:sz w:val="24"/>
          <w:szCs w:val="24"/>
        </w:rPr>
        <w:br/>
      </w:r>
      <w:r w:rsidRPr="00973924">
        <w:rPr>
          <w:rFonts w:cs="2  Mitra"/>
          <w:sz w:val="24"/>
          <w:szCs w:val="24"/>
        </w:rPr>
        <w:br/>
      </w:r>
      <w:r w:rsidRPr="00973924">
        <w:rPr>
          <w:rFonts w:cs="2  Mitra"/>
          <w:noProof/>
          <w:sz w:val="24"/>
          <w:szCs w:val="24"/>
        </w:rPr>
        <w:drawing>
          <wp:inline distT="0" distB="0" distL="0" distR="0">
            <wp:extent cx="228600" cy="228600"/>
            <wp:effectExtent l="0" t="0" r="0" b="0"/>
            <wp:docPr id="24" name="Picture 24" descr="http://mihanblog.com/public/public/rte/images_new/smiles/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mihanblog.com/public/public/rte/images_new/smiles/100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924">
        <w:rPr>
          <w:rFonts w:cs="2  Mitra"/>
          <w:b/>
          <w:bCs/>
          <w:sz w:val="24"/>
          <w:szCs w:val="24"/>
          <w:rtl/>
        </w:rPr>
        <w:t>بهارنوشت</w:t>
      </w:r>
      <w:r w:rsidRPr="00973924">
        <w:rPr>
          <w:rFonts w:cs="2  Mitra"/>
          <w:b/>
          <w:bCs/>
          <w:sz w:val="24"/>
          <w:szCs w:val="24"/>
        </w:rPr>
        <w:t>:</w:t>
      </w:r>
      <w:r w:rsidRPr="00973924">
        <w:rPr>
          <w:rFonts w:cs="2  Mitra"/>
          <w:noProof/>
          <w:sz w:val="24"/>
          <w:szCs w:val="24"/>
        </w:rPr>
        <w:drawing>
          <wp:inline distT="0" distB="0" distL="0" distR="0">
            <wp:extent cx="228600" cy="171450"/>
            <wp:effectExtent l="0" t="0" r="0" b="0"/>
            <wp:docPr id="23" name="Picture 23" descr="http://mihanblog.com/public/public/rte/images_new/smiles/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mihanblog.com/public/public/rte/images_new/smiles/30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924">
        <w:rPr>
          <w:rFonts w:cs="2  Mitra"/>
          <w:sz w:val="24"/>
          <w:szCs w:val="24"/>
        </w:rPr>
        <w:br/>
      </w:r>
      <w:r w:rsidRPr="00973924">
        <w:rPr>
          <w:rFonts w:cs="2  Mitra"/>
          <w:sz w:val="24"/>
          <w:szCs w:val="24"/>
          <w:rtl/>
        </w:rPr>
        <w:t xml:space="preserve">بیماران هنگام خرید پورت دقت داشته باشند که </w:t>
      </w:r>
      <w:r w:rsidRPr="00973924">
        <w:rPr>
          <w:rFonts w:cs="2  Mitra"/>
          <w:b/>
          <w:bCs/>
          <w:sz w:val="24"/>
          <w:szCs w:val="24"/>
          <w:rtl/>
        </w:rPr>
        <w:t>پورت های گرد</w:t>
      </w:r>
      <w:r w:rsidRPr="00973924">
        <w:rPr>
          <w:rFonts w:cs="2  Mitra"/>
          <w:sz w:val="24"/>
          <w:szCs w:val="24"/>
          <w:rtl/>
        </w:rPr>
        <w:t xml:space="preserve"> به مراتب از پورت های مثلثی </w:t>
      </w:r>
      <w:r w:rsidRPr="00973924">
        <w:rPr>
          <w:rFonts w:cs="2  Mitra"/>
          <w:b/>
          <w:bCs/>
          <w:sz w:val="24"/>
          <w:szCs w:val="24"/>
          <w:rtl/>
        </w:rPr>
        <w:t>بهترند</w:t>
      </w:r>
      <w:r w:rsidRPr="00973924">
        <w:rPr>
          <w:rFonts w:cs="2  Mitra"/>
          <w:sz w:val="24"/>
          <w:szCs w:val="24"/>
          <w:rtl/>
        </w:rPr>
        <w:t>،چون پورت های مثلثی فضای کمی برای ورود سوزن دارند و گاها به دلیل عدم قرارگیری سوزن در جای مناسب،سوزن گذاری ممکن است چندین بار تکرار شود و باعث ناراحتی بیمار خواهد شد.(در تصاویر هر دو مدل وجود دارد</w:t>
      </w:r>
      <w:r w:rsidRPr="00973924">
        <w:rPr>
          <w:rFonts w:cs="2  Mitra"/>
          <w:sz w:val="24"/>
          <w:szCs w:val="24"/>
        </w:rPr>
        <w:t>.)</w:t>
      </w:r>
      <w:r w:rsidRPr="00973924">
        <w:rPr>
          <w:rFonts w:cs="2  Mitra"/>
          <w:sz w:val="24"/>
          <w:szCs w:val="24"/>
        </w:rPr>
        <w:br/>
      </w:r>
    </w:p>
    <w:tbl>
      <w:tblPr>
        <w:bidiVisual/>
        <w:tblW w:w="0" w:type="auto"/>
        <w:tblBorders>
          <w:top w:val="outset" w:sz="6" w:space="0" w:color="800000"/>
        </w:tblBorders>
        <w:shd w:val="clear" w:color="auto" w:fill="DDFF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6"/>
        <w:gridCol w:w="1382"/>
        <w:gridCol w:w="1373"/>
        <w:gridCol w:w="1366"/>
        <w:gridCol w:w="1399"/>
        <w:gridCol w:w="1400"/>
      </w:tblGrid>
      <w:tr w:rsidR="00135478" w:rsidRPr="00973924" w:rsidTr="00135478"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B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نام دارو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B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مقدار استعمال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B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راه استعمال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B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نوع بسته بندي</w:t>
            </w:r>
          </w:p>
        </w:tc>
        <w:tc>
          <w:tcPr>
            <w:tcW w:w="1399" w:type="dxa"/>
            <w:tcBorders>
              <w:top w:val="single" w:sz="8" w:space="0" w:color="auto"/>
              <w:left w:val="outset" w:sz="6" w:space="0" w:color="800000"/>
              <w:bottom w:val="single" w:sz="8" w:space="0" w:color="auto"/>
              <w:right w:val="single" w:sz="8" w:space="0" w:color="auto"/>
            </w:tcBorders>
            <w:shd w:val="clear" w:color="auto" w:fill="00B0B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ثبات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B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احتياط مهم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ال آسپارژيناز </w:t>
            </w:r>
            <w:r w:rsidRPr="00973924">
              <w:rPr>
                <w:rFonts w:cs="2  Mitra"/>
                <w:sz w:val="24"/>
                <w:szCs w:val="24"/>
              </w:rPr>
              <w:t>L-ASPARGINASE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1000 واحد در کيلو ، روزانه 10 </w:t>
            </w: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روز، اطفال مانند بالغين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 xml:space="preserve">وريدي به آهستگي ( ده </w:t>
            </w: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دقيقه) عضلاني با تست پوستي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ويال 10000 واحدي</w:t>
            </w:r>
          </w:p>
        </w:tc>
        <w:tc>
          <w:tcPr>
            <w:tcW w:w="1399" w:type="dxa"/>
            <w:tcBorders>
              <w:top w:val="nil"/>
              <w:left w:val="outset" w:sz="6" w:space="0" w:color="800000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پس از محلول شدن تا 8 ساعت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حساسيت و شوک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 xml:space="preserve">بلئو مايسين </w:t>
            </w:r>
            <w:r w:rsidRPr="00973924">
              <w:rPr>
                <w:rFonts w:cs="2  Mitra"/>
                <w:sz w:val="24"/>
                <w:szCs w:val="24"/>
              </w:rPr>
              <w:t>BLEOMYCIN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10 تا 20 واحد براي هر مترمربع يک يا دوبار در هفته، اطفال نامشخص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وريدي به آهستگي ده دقيقه، عضلاني زير جلدي با تست پوستي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ويال 15 واحدي</w:t>
            </w:r>
          </w:p>
        </w:tc>
        <w:tc>
          <w:tcPr>
            <w:tcW w:w="1399" w:type="dxa"/>
            <w:tcBorders>
              <w:top w:val="nil"/>
              <w:left w:val="outset" w:sz="6" w:space="0" w:color="800000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در سرم يا محلول 24 ساعت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حساسيت و شوک حداکثر مقدار مصرف </w:t>
            </w:r>
            <w:r w:rsidRPr="00973924">
              <w:rPr>
                <w:rFonts w:cs="2  Mitra"/>
                <w:sz w:val="24"/>
                <w:szCs w:val="24"/>
                <w:rtl/>
              </w:rPr>
              <w:t>250</w:t>
            </w: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 واحد در طول عمر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بوسول فام</w:t>
            </w:r>
            <w:r w:rsidRPr="00973924">
              <w:rPr>
                <w:rFonts w:cs="2  Mitra" w:hint="cs"/>
                <w:sz w:val="24"/>
                <w:szCs w:val="24"/>
              </w:rPr>
              <w:t xml:space="preserve"> </w:t>
            </w:r>
            <w:r w:rsidRPr="00973924">
              <w:rPr>
                <w:rFonts w:cs="2  Mitra"/>
                <w:sz w:val="24"/>
                <w:szCs w:val="24"/>
              </w:rPr>
              <w:t>BUSULFAM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بالغين 4 تا 8 ميلي گرم و بيشتر در پيوند مغز استخوان، اطفال نامشخص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خوراکي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قرص دو ميلي گرمي</w:t>
            </w:r>
          </w:p>
        </w:tc>
        <w:tc>
          <w:tcPr>
            <w:tcW w:w="1399" w:type="dxa"/>
            <w:tcBorders>
              <w:top w:val="nil"/>
              <w:left w:val="outset" w:sz="6" w:space="0" w:color="800000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در حرارت 15-25 درجه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فيبروز ريوي 1 تا 10 سال پس از مصرف طولاني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کاربوپلاتين </w:t>
            </w:r>
            <w:r w:rsidRPr="00973924">
              <w:rPr>
                <w:rFonts w:cs="2  Mitra"/>
                <w:sz w:val="24"/>
                <w:szCs w:val="24"/>
              </w:rPr>
              <w:t>CARBOPLATIN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360 ميلي گرم براي هر متر مربع، هر 1-2-3 هفته، اطفال نامشخص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وريدي در 15 تا 30 دقيقه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ويال 50-150-450 ميلي گرم + مانيتول مساوي</w:t>
            </w:r>
          </w:p>
        </w:tc>
        <w:tc>
          <w:tcPr>
            <w:tcW w:w="1399" w:type="dxa"/>
            <w:tcBorders>
              <w:top w:val="nil"/>
              <w:left w:val="outset" w:sz="6" w:space="0" w:color="800000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از نور محافظت شود، حرارت 15-30 درجه پس از محلول شدن 8 ساعت، فاقد ضدباکتري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سم کليه، مقدار مصرف با کليرنس کليه مربوط است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کارموستين </w:t>
            </w:r>
            <w:r w:rsidRPr="00973924">
              <w:rPr>
                <w:rFonts w:cs="2  Mitra"/>
                <w:sz w:val="24"/>
                <w:szCs w:val="24"/>
              </w:rPr>
              <w:t>CARMUSTIN BCNU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150 تا 200 ميلي گرم براي هر متر مربع هر 6 هفته، اطفال نامشخص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در سرم رقيق در 2 ساعت درد شديد محل تزريق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ويال 100 ميلي گرم همراه با 3 ميلي ليتر حلال</w:t>
            </w:r>
          </w:p>
        </w:tc>
        <w:tc>
          <w:tcPr>
            <w:tcW w:w="1399" w:type="dxa"/>
            <w:tcBorders>
              <w:top w:val="nil"/>
              <w:left w:val="outset" w:sz="6" w:space="0" w:color="800000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در يخچال پس از حل کردن تا 8 ساعت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سوزاننده حداکثر دوز 1400 ميلي گرم در همه عمر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کلرامبوسيل </w:t>
            </w:r>
            <w:r w:rsidRPr="00973924">
              <w:rPr>
                <w:rFonts w:cs="2  Mitra"/>
                <w:sz w:val="24"/>
                <w:szCs w:val="24"/>
              </w:rPr>
              <w:t>CHLORAM-BUCIL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4-10 ميلي گرم روزانه، اطفال نامشخص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خوراکي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قرص 2-5 ميلي گرمي</w:t>
            </w:r>
          </w:p>
        </w:tc>
        <w:tc>
          <w:tcPr>
            <w:tcW w:w="1399" w:type="dxa"/>
            <w:tcBorders>
              <w:top w:val="nil"/>
              <w:left w:val="outset" w:sz="6" w:space="0" w:color="800000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در حرارت اطاق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کاهش مقدار مصرف همراه با آلوپورينول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سيس پلاتين </w:t>
            </w:r>
            <w:r w:rsidRPr="00973924">
              <w:rPr>
                <w:rFonts w:cs="2  Mitra"/>
                <w:sz w:val="24"/>
                <w:szCs w:val="24"/>
              </w:rPr>
              <w:t>CISPLATIN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20 ميلي گرم براي هر متر مربع روزانه تا 5 روز در </w:t>
            </w: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هفته هر 2تا4 هفته ، اطفال نامشخص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وريدي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ويال 10 تا 50 ميلي گرم + با يا بدون مانيتول</w:t>
            </w:r>
          </w:p>
        </w:tc>
        <w:tc>
          <w:tcPr>
            <w:tcW w:w="1399" w:type="dxa"/>
            <w:tcBorders>
              <w:top w:val="nil"/>
              <w:left w:val="outset" w:sz="6" w:space="0" w:color="800000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محلول تا 20 ساعت ثبات دارد. در يخچال نبايد گذارد. از نور </w:t>
            </w: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محلول حفظ شود.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سم کليه: اندازه گيري کليرنس کليه مهم است.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 xml:space="preserve">سيکلو فسفامايد </w:t>
            </w:r>
            <w:r w:rsidRPr="00973924">
              <w:rPr>
                <w:rFonts w:cs="2  Mitra"/>
                <w:sz w:val="24"/>
                <w:szCs w:val="24"/>
              </w:rPr>
              <w:t>CYCLO- PHOSPHAMIDE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40 تا 50 ميلي گرم در کيلو وريدي يا 10 تا 15 ميلي گرم خوراکي در پيوند مغز استخوان، اطفال نامشخص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خوراکي- وريدي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قرص 25 تا 50 ميلي گرمي ويال 100-200-500-1000-2000 ميلي گرمي</w:t>
            </w:r>
          </w:p>
        </w:tc>
        <w:tc>
          <w:tcPr>
            <w:tcW w:w="1399" w:type="dxa"/>
            <w:tcBorders>
              <w:top w:val="nil"/>
              <w:left w:val="outset" w:sz="6" w:space="0" w:color="800000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در يخچال تا 6 روز حل شده، در اطاق تا 24 ساعت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هماتوري مخصوصا پس از راديوتراپي مثانه، سوزاننده در پوست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ستارابين </w:t>
            </w:r>
            <w:r w:rsidRPr="00973924">
              <w:rPr>
                <w:rFonts w:cs="2  Mitra"/>
                <w:sz w:val="24"/>
                <w:szCs w:val="24"/>
              </w:rPr>
              <w:t>CYTARABINE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100 تا 300 ميلي گرم روزانه وريد دائمي زير جلدي 100 تا 200 ميلي گرم نخاعي 50 تا 100 ميلي گرم براي هر متر مربع سطح بدن، اطفال مانند بالغين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وريدي، داخل نخاع، زير جلدي، عضلاني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ويال 100 تا 1000 ميلي گرمي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حل شده تا 48 ساعت در حرارت اطاق. 7 روز در يخچال</w:t>
            </w:r>
          </w:p>
        </w:tc>
        <w:tc>
          <w:tcPr>
            <w:tcW w:w="1400" w:type="dxa"/>
            <w:tcBorders>
              <w:top w:val="outset" w:sz="6" w:space="0" w:color="8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مقدار زياد موجب خسارت سيستم اعصاب مرکزي است.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داکاربازين </w:t>
            </w:r>
            <w:r w:rsidRPr="00973924">
              <w:rPr>
                <w:rFonts w:cs="2  Mitra"/>
                <w:sz w:val="24"/>
                <w:szCs w:val="24"/>
              </w:rPr>
              <w:t>DACARBAZINE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وريدي يا در سرم، 150 ميلي گرم براي هر متر مربع روزانه تا 5 روز يا 375 ميلي گرم براي هر متر مربع يک روز هر 2 هفته، اطفال نامشخص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وريدي، در سرم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ويال 100-200-500 ميلي گرم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محلول تا 8 ساعت ثابت است. در يخچال تا 72 ساعت، پس از فاسد شدن تغيير رنگ به زرد ميدهد. حتما بايد از نور محافظت شود.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تاول زا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داکتينومايسين </w:t>
            </w:r>
            <w:r w:rsidRPr="00973924">
              <w:rPr>
                <w:rFonts w:cs="2  Mitra"/>
                <w:sz w:val="24"/>
                <w:szCs w:val="24"/>
              </w:rPr>
              <w:lastRenderedPageBreak/>
              <w:t>DACTINO-MYCIN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 xml:space="preserve">500 ميکرو گرم وريدي حداکثر 5 </w:t>
            </w: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روز 2 هفته، اطفال 15 ميکرو گرم براي هر کيلو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وريدي آهسته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500 ميکرو گرم + 20 ميلي گرم </w:t>
            </w: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مانيتول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 xml:space="preserve">محلول در 24 ساعت فاسد مي </w:t>
            </w: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شود.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 xml:space="preserve">تاول زا و سوزاننده </w:t>
            </w: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شديد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 xml:space="preserve">دوناروبيسين </w:t>
            </w:r>
            <w:r w:rsidRPr="00973924">
              <w:rPr>
                <w:rFonts w:cs="2  Mitra"/>
                <w:sz w:val="24"/>
                <w:szCs w:val="24"/>
              </w:rPr>
              <w:t>DAUNORU-BICIN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45 ميلي گرم براي هر متر مربع روزانه تا سه روز.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وريدي آهسته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20 ميلي گرم + 100 ميلي گرم مانيتول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در يخچال حل شده تا 4 ساعت.در حرارت اطاق 24 ساعت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تاول زا و سوزاننده شديد. سم قلب، حداکثر مصرف 550 ميلي گرم براي هر متر مربع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دوکسورابيسين</w:t>
            </w:r>
            <w:r w:rsidRPr="00973924">
              <w:rPr>
                <w:rFonts w:cs="2  Mitra" w:hint="cs"/>
                <w:sz w:val="24"/>
                <w:szCs w:val="24"/>
              </w:rPr>
              <w:t xml:space="preserve"> </w:t>
            </w:r>
            <w:r w:rsidRPr="00973924">
              <w:rPr>
                <w:rFonts w:cs="2  Mitra"/>
                <w:sz w:val="24"/>
                <w:szCs w:val="24"/>
              </w:rPr>
              <w:t>DOXORU-BICIN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60 تا 75 ميلي گرم براي هر متر مربع هر 2 تا 3 هفته، اطفال نامشخص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وريدي آهسته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ويال 10-50-100 ميلي گرم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محلول حل شده تا 8 ساعت از نور نيز بايد محافظت شود.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تاول زا و سوزاننده شديد. سم قلب، حداکثر مصرف 550 ميلي گرم براي هر متر مربع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اتوپوسايد </w:t>
            </w:r>
            <w:r w:rsidRPr="00973924">
              <w:rPr>
                <w:rFonts w:cs="2  Mitra"/>
                <w:sz w:val="24"/>
                <w:szCs w:val="24"/>
              </w:rPr>
              <w:t>ETOPOSIDE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50 تا 100 ميلي گرم براي هر متر مربع. وريدي 3 تا 5 روز هر دو هفته، اطفال نامشخص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وريدي آهسته در سرم يا خوراکي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کپسول 50-100 ميلي گرم. ويال يکصد ميلي گرم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حل شده تا 24 ساعت در يخچال حفظ شود.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آنافيلاکسي يا حساسيت تزريق سريع افتادن فشار، تداوم مصرف زياد موجب حساسيت است.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فلوکسي ريدين </w:t>
            </w:r>
            <w:r w:rsidRPr="00973924">
              <w:rPr>
                <w:rFonts w:cs="2  Mitra"/>
                <w:sz w:val="24"/>
                <w:szCs w:val="24"/>
              </w:rPr>
              <w:t>FLUXIRIDINE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داخل شرياني يکدهم تا 6 دهم ميلي گرم هر کيلو، اطفال نامشخص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داخل شرياني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ويال 500 ميلي گرمي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حل شده تا 2 هفته در يخچال پايدار است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زخم اثني عشري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فلودارابين </w:t>
            </w:r>
            <w:r w:rsidRPr="00973924">
              <w:rPr>
                <w:rFonts w:cs="2  Mitra"/>
                <w:sz w:val="24"/>
                <w:szCs w:val="24"/>
              </w:rPr>
              <w:t>FLUDARABIN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25 ميلي گرم براي هر متر مربع تا 5 روز هر ماه، اطفال نامشخص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وريدي حل شده در 30 دقيقه.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ويال 50 ميلي گرم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تا 8 ساعت حل شده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همراه پنتااستاتين نبايد مصرف شود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5-فلوئويوراسيل </w:t>
            </w:r>
            <w:r w:rsidRPr="00973924">
              <w:rPr>
                <w:rFonts w:cs="2  Mitra"/>
                <w:sz w:val="24"/>
                <w:szCs w:val="24"/>
              </w:rPr>
              <w:t>5-</w:t>
            </w:r>
            <w:r w:rsidRPr="00973924">
              <w:rPr>
                <w:rFonts w:cs="2  Mitra"/>
                <w:sz w:val="24"/>
                <w:szCs w:val="24"/>
              </w:rPr>
              <w:lastRenderedPageBreak/>
              <w:t>FLUOROURACIL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 xml:space="preserve">12 ميلي گرم </w:t>
            </w: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براي هر کيلو روزانه تا 4 روز هر 21 روز، اطفال نامشخص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 xml:space="preserve">خوراکي، وريدي </w:t>
            </w: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يا در سرم انفوزيون در شريان يا حفره ها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ويال 250-</w:t>
            </w: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500 و 1000 ميلي گرم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 xml:space="preserve">از نور محافظت </w:t>
            </w: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شود. در حرارت اطاق حفظ شود. تغيير رنگ نشانه فساد است.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 xml:space="preserve">با ديازپام و </w:t>
            </w: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هالوپريدول ناسازگاري دارد.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 xml:space="preserve">ايداروبيسين </w:t>
            </w:r>
            <w:r w:rsidRPr="00973924">
              <w:rPr>
                <w:rFonts w:cs="2  Mitra"/>
                <w:sz w:val="24"/>
                <w:szCs w:val="24"/>
              </w:rPr>
              <w:t>IDARUBICIN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12 ميلي گرم براي هر متر مربع سطح بدن روزانه تا 3 روز هر 28 روز، اطفال نامشخص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وريدي در 10 دقيقه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ويال 5 يا 10 ميلي گرم. کپسول خوراکي 5 ميلي گرم.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محلول 7 روز در يخچال و 3 روز در حرارت اطاق پايدار است.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تاول زا و سم قلب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اي فسفامايد </w:t>
            </w:r>
            <w:r w:rsidRPr="00973924">
              <w:rPr>
                <w:rFonts w:cs="2  Mitra"/>
                <w:sz w:val="24"/>
                <w:szCs w:val="24"/>
              </w:rPr>
              <w:t>IFOSFAMIDE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1200 ميلي گرم براي هر متر مربع روزانه تا 5 روز هر سه هفته، اطفال نامشخص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وريدي در 30 دقيقه رقيق شده در سالين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ويال يک و 3 گرمي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در حرارت اطاق کمتر از 35 درجه ثابت است. محلول تا 8 ساعت قابل مصرف است.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موجب سيستيت دهنده. جلوگيري از مصرف سيستيت با مسنا ضروري است.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لوموستين </w:t>
            </w:r>
            <w:r w:rsidRPr="00973924">
              <w:rPr>
                <w:rFonts w:cs="2  Mitra"/>
                <w:sz w:val="24"/>
                <w:szCs w:val="24"/>
              </w:rPr>
              <w:t>LOMUSTINE CCNU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130 ميلي گرم براي هر متر مربع يک بار هر 6 هفته. اطفال مانند بالغين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خوراکي در معده خالي موقع خواب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کپسول 10-40-100 ميلي گرمي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پايدار در حرارت کمتر از 40، در ظروف بسته با تاريخ مصرف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حداکثر دوز 1100 ميلي گرم براي هر متر مربع سطح بدن در تمام عمر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موستارژن </w:t>
            </w:r>
            <w:r w:rsidRPr="00973924">
              <w:rPr>
                <w:rFonts w:cs="2  Mitra"/>
                <w:sz w:val="24"/>
                <w:szCs w:val="24"/>
              </w:rPr>
              <w:t>MECHLORETH-AMINE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4 ميلي گرم براي هر کيلو در يک دوره درماني هر ماه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وريدي، داخل حفره ها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10 ميلي گرم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فقط 15 دقيقه پس از حل کردن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تاول زا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ملفالان </w:t>
            </w:r>
            <w:r w:rsidRPr="00973924">
              <w:rPr>
                <w:rFonts w:cs="2  Mitra"/>
                <w:sz w:val="24"/>
                <w:szCs w:val="24"/>
              </w:rPr>
              <w:t>MELPHALAN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6 ميلي گرم روزانه براي هر 2 تا 3 هفته، اطفال نامشخص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خوراکي، وريدي در 45 دقيقه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قرص 2 ميلي گرمي، ويال 500 ميلي گرمي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در حرارت اطاق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کارسين وژن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 xml:space="preserve">6-مرکاپتوپورين </w:t>
            </w:r>
            <w:r w:rsidRPr="00973924">
              <w:rPr>
                <w:rFonts w:cs="2  Mitra"/>
                <w:sz w:val="24"/>
                <w:szCs w:val="24"/>
              </w:rPr>
              <w:t>MERCAPTO-PURIN-6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5/2 ميلي گرم براي هر کيلو روزانه، اطفال مانند بالغين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خوراکي، وريدي در دو دقيقه يا انفوزيون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قرص 50 ميلي گرمي ويال 500 ميلي گرمي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در حرارت اطاق محلول در 4 ساعت فاسد ميشود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فيبروز کبدي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متوترکسات </w:t>
            </w:r>
            <w:r w:rsidRPr="00973924">
              <w:rPr>
                <w:rFonts w:cs="2  Mitra"/>
                <w:sz w:val="24"/>
                <w:szCs w:val="24"/>
              </w:rPr>
              <w:t>METHOTREX-ATE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15 تا 30 ميلي گرم روزانه براي 5 روز هر 15 روز، اطفال با احتياط در پروتکل مخصوص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خوراکي، وريدي، عضلاني، شرياني، داخل حفره، داخل نخاع.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قرص 5/2 ميلي گرم ويال 5-50 ميلي گرم نوع داخل حفره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در حرارت اطاق تا 2 ساعت. محلول 7روز در يخچال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نبايد اسيد فوليک در طي درمان مصرف شود. فيبروز کبدي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ميتومايسين سي </w:t>
            </w:r>
            <w:r w:rsidRPr="00973924">
              <w:rPr>
                <w:rFonts w:cs="2  Mitra"/>
                <w:sz w:val="24"/>
                <w:szCs w:val="24"/>
              </w:rPr>
              <w:t>MITOMYCIN 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حداکثر 20 ميلي گرم براي هر متر مربع هر 4 تا 6 هفته، اطفال نامشخص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وريدي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ويال 2-5-20 ميلي گرمي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14 روز در يخچال و 7 روز در اطاق محلول پايدار است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تاول زا، حداکثر 60 ميلي گرم براي هر متر مربع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ميتوگزانترون </w:t>
            </w:r>
            <w:r w:rsidRPr="00973924">
              <w:rPr>
                <w:rFonts w:cs="2  Mitra"/>
                <w:sz w:val="24"/>
                <w:szCs w:val="24"/>
              </w:rPr>
              <w:t>MITOXANTRON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12 ميلي گرم براي هر متر مربع، سه روز هر 4 هفته، اطفال نامشخص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وريدي در 20 دقيقه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ويال 20 ميلي گرمي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محلول با ثبات، رقيق شده بي ثبات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سم قلب، محدوديت مصرف، حداکثر 140 ميلي گرم براي هر متر مربع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تاکسول </w:t>
            </w:r>
            <w:r w:rsidRPr="00973924">
              <w:rPr>
                <w:rFonts w:cs="2  Mitra"/>
                <w:sz w:val="24"/>
                <w:szCs w:val="24"/>
              </w:rPr>
              <w:t>TAXOL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135 تا 175 ميلي گرم براي هر متر مربع هر سه هفته، اطفال نامشخص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وريدي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ويال 30و 100 ميليگرمي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27 ساعت پس از حل شدن پايدار است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محتاج فيلتر، آمادگي با سيميتيدين و آنتي هيستامين براي تزريق پلي نوريت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/>
                <w:sz w:val="24"/>
                <w:szCs w:val="24"/>
              </w:rPr>
              <w:t>TAXOTERE DOXCETA-XEL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100 ميلي گرم براي هر متر مربع وريدي هر سه هفته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وريدي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ويال 100 ميلي گرم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نامشخص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مانند تاکسول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پنتواستاتين </w:t>
            </w:r>
            <w:r w:rsidRPr="00973924">
              <w:rPr>
                <w:rFonts w:cs="2  Mitra"/>
                <w:sz w:val="24"/>
                <w:szCs w:val="24"/>
              </w:rPr>
              <w:lastRenderedPageBreak/>
              <w:t>PENTOSTATIN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 xml:space="preserve">4 ميلي گرم براي </w:t>
            </w: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هر متر مربع هر 2 هفته، اطفال نامشخص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 xml:space="preserve">وريدي رقيق شده </w:t>
            </w: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در 30 دقيقه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 xml:space="preserve">ويال 10 ميلي </w:t>
            </w: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گرمي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 xml:space="preserve">حل شده تا 72 </w:t>
            </w: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ساعت پايدار است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 xml:space="preserve">در نرمال سالين </w:t>
            </w: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حل شود. نبايد با فلودارابين مصرف شود.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 xml:space="preserve">پروکاربازين </w:t>
            </w:r>
            <w:r w:rsidRPr="00973924">
              <w:rPr>
                <w:rFonts w:cs="2  Mitra"/>
                <w:sz w:val="24"/>
                <w:szCs w:val="24"/>
              </w:rPr>
              <w:t>PROCARBAZIN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100 ميلي گرم براي هر متر مربع تا 14 روز، اطفال 50 ميلي گرم براي هر متر مربع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خوراکي، وريدي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کپسول 50 ميلي گرمي ويال وريدي تجربي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در حرارت اطاق کپسول تا 2 سال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همراه پنير و الکل نبايد مصزف شود.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استرپتوزوسين </w:t>
            </w:r>
            <w:r w:rsidRPr="00973924">
              <w:rPr>
                <w:rFonts w:cs="2  Mitra"/>
                <w:sz w:val="24"/>
                <w:szCs w:val="24"/>
              </w:rPr>
              <w:t>STREPTOZOCIN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500 ميلي گرم براي هر متر مربع وريدي تا 5 روز، اطفال نامشخص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وريدي رقيق شده در 20 دقيقه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ويال 500 ميلي گرمي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محلول شده تا 12 ساعت پايدار است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داروي قندزاست. با استروئيد نبايد مصرف شود.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تيوگوانين </w:t>
            </w:r>
            <w:r w:rsidRPr="00973924">
              <w:rPr>
                <w:rFonts w:cs="2  Mitra"/>
                <w:sz w:val="24"/>
                <w:szCs w:val="24"/>
              </w:rPr>
              <w:t>THIOGUANINE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2 ميلي گرم براي هر کيلو وزن، اطفال مانند بالغين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خوراکي، وريدي در 30 دقيقه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قرص 40 ميلي گرمي. ويال 75 ميلي گرمي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تا 24 ساعت محلول با ثبات است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مقاومت متقابل با 6- مرکاپتوپورين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تيوتپا </w:t>
            </w:r>
            <w:r w:rsidRPr="00973924">
              <w:rPr>
                <w:rFonts w:cs="2  Mitra"/>
                <w:sz w:val="24"/>
                <w:szCs w:val="24"/>
              </w:rPr>
              <w:t>THIOTEPA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سه دهم تا 4 دهم ميلي گرم براي هر کيلو هر 4 هفته، اطفال نامشخص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وريدي، زير جلدي، داخل تومور، داخل حفره ها، داخل مثانه، شرياني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ويال 15 ميلي گرمي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دارو تا 5 روز حل شده با ثبات است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از مثانه جذب مي شود، احتمال لکوپني شديد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وينبلاستين </w:t>
            </w:r>
            <w:r w:rsidRPr="00973924">
              <w:rPr>
                <w:rFonts w:cs="2  Mitra"/>
                <w:sz w:val="24"/>
                <w:szCs w:val="24"/>
              </w:rPr>
              <w:t>VINBLASTIN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7/3 تا 11 ميلي گرم وريدي براي هر متر مربع سطح بدن، کودکان 5/2 تا 5/7 ميلي گرم براي هر متر مربع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وريدي آهسته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ويال 10 ميلي گرمي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30 روز پايدار است. زيرا بنزيل الکل يا فنل دارد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تاول زاست.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وينکريستين </w:t>
            </w:r>
            <w:r w:rsidRPr="00973924">
              <w:rPr>
                <w:rFonts w:cs="2  Mitra"/>
                <w:sz w:val="24"/>
                <w:szCs w:val="24"/>
              </w:rPr>
              <w:lastRenderedPageBreak/>
              <w:t>VINCRISTIN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 xml:space="preserve">1/4ميلي گرم </w:t>
            </w: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براي هر متر مربع،کودکان 5صدم ميليگرم براي هر کيلو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 xml:space="preserve">وريدي آهسته </w:t>
            </w: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حداکثر 2 ميلي گرم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 xml:space="preserve">ويال 1-5 ميلي </w:t>
            </w: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گرمي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 xml:space="preserve">از نور محافظت شود و در يخچال </w:t>
            </w: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حفظ شود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تاول زاست.</w:t>
            </w:r>
          </w:p>
        </w:tc>
      </w:tr>
      <w:tr w:rsidR="00135478" w:rsidRPr="00973924" w:rsidTr="00135478">
        <w:tc>
          <w:tcPr>
            <w:tcW w:w="1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 xml:space="preserve">وينورلبين </w:t>
            </w:r>
            <w:r w:rsidRPr="00973924">
              <w:rPr>
                <w:rFonts w:cs="2  Mitra"/>
                <w:sz w:val="24"/>
                <w:szCs w:val="24"/>
              </w:rPr>
              <w:t>VINORELBIN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30 ميلي گرم براي هر متر مربع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وريدي آهسته در 10 دقيقه.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ويال 10 ميلي گرمي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تا 24 ساعت حل شده پايدار است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FF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478" w:rsidRPr="00973924" w:rsidRDefault="00135478" w:rsidP="00135478">
            <w:pPr>
              <w:jc w:val="right"/>
              <w:rPr>
                <w:rFonts w:cs="2  Mitra"/>
                <w:sz w:val="24"/>
                <w:szCs w:val="24"/>
              </w:rPr>
            </w:pPr>
            <w:r w:rsidRPr="00973924">
              <w:rPr>
                <w:rFonts w:cs="2  Mitra" w:hint="cs"/>
                <w:sz w:val="24"/>
                <w:szCs w:val="24"/>
                <w:rtl/>
                <w:lang w:bidi="fa-IR"/>
              </w:rPr>
              <w:t>تاول زاست.</w:t>
            </w:r>
          </w:p>
        </w:tc>
      </w:tr>
    </w:tbl>
    <w:p w:rsidR="00FD6FB6" w:rsidRDefault="00FD6FB6" w:rsidP="00135478">
      <w:pPr>
        <w:jc w:val="right"/>
        <w:rPr>
          <w:rFonts w:cs="2  Mitra" w:hint="cs"/>
          <w:sz w:val="24"/>
          <w:szCs w:val="24"/>
          <w:rtl/>
        </w:rPr>
      </w:pPr>
    </w:p>
    <w:p w:rsidR="006C66BE" w:rsidRDefault="006C66BE" w:rsidP="00135478">
      <w:pPr>
        <w:jc w:val="right"/>
        <w:rPr>
          <w:rFonts w:cs="2  Mitra" w:hint="cs"/>
          <w:sz w:val="24"/>
          <w:szCs w:val="24"/>
          <w:rtl/>
        </w:rPr>
      </w:pPr>
    </w:p>
    <w:p w:rsidR="006C66BE" w:rsidRDefault="006C66BE" w:rsidP="006C66BE">
      <w:pPr>
        <w:jc w:val="center"/>
        <w:rPr>
          <w:rFonts w:cs="2  Mitra" w:hint="cs"/>
          <w:sz w:val="24"/>
          <w:szCs w:val="24"/>
          <w:rtl/>
        </w:rPr>
      </w:pPr>
      <w:r>
        <w:rPr>
          <w:rFonts w:cs="2  Mitra" w:hint="cs"/>
          <w:sz w:val="24"/>
          <w:szCs w:val="24"/>
          <w:rtl/>
        </w:rPr>
        <w:t>واحد آموزش</w:t>
      </w:r>
    </w:p>
    <w:p w:rsidR="006C66BE" w:rsidRPr="00973924" w:rsidRDefault="006C66BE" w:rsidP="006C66BE">
      <w:pPr>
        <w:jc w:val="center"/>
        <w:rPr>
          <w:rFonts w:cs="2  Mitra"/>
          <w:sz w:val="24"/>
          <w:szCs w:val="24"/>
        </w:rPr>
      </w:pPr>
      <w:r>
        <w:rPr>
          <w:rFonts w:cs="2  Mitra" w:hint="cs"/>
          <w:sz w:val="24"/>
          <w:szCs w:val="24"/>
          <w:rtl/>
        </w:rPr>
        <w:t>بیمارستان22بهمن</w:t>
      </w:r>
      <w:bookmarkStart w:id="0" w:name="_GoBack"/>
      <w:bookmarkEnd w:id="0"/>
    </w:p>
    <w:sectPr w:rsidR="006C66BE" w:rsidRPr="00973924" w:rsidSect="00973924">
      <w:pgSz w:w="12240" w:h="15840"/>
      <w:pgMar w:top="1440" w:right="1440" w:bottom="1440" w:left="144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7D7"/>
    <w:multiLevelType w:val="multilevel"/>
    <w:tmpl w:val="AB20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A4C8C"/>
    <w:multiLevelType w:val="multilevel"/>
    <w:tmpl w:val="C3A0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2F22E1"/>
    <w:multiLevelType w:val="multilevel"/>
    <w:tmpl w:val="96C6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901DAA"/>
    <w:multiLevelType w:val="multilevel"/>
    <w:tmpl w:val="500C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A23F4"/>
    <w:multiLevelType w:val="multilevel"/>
    <w:tmpl w:val="DCD4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F62BBB"/>
    <w:multiLevelType w:val="multilevel"/>
    <w:tmpl w:val="A140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4F03CB"/>
    <w:multiLevelType w:val="multilevel"/>
    <w:tmpl w:val="69EE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DD67DC"/>
    <w:multiLevelType w:val="multilevel"/>
    <w:tmpl w:val="6800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100BF9"/>
    <w:multiLevelType w:val="multilevel"/>
    <w:tmpl w:val="0762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66"/>
    <w:rsid w:val="00135478"/>
    <w:rsid w:val="001A668A"/>
    <w:rsid w:val="001C54B6"/>
    <w:rsid w:val="00375DE5"/>
    <w:rsid w:val="0062378F"/>
    <w:rsid w:val="006C66BE"/>
    <w:rsid w:val="008B6A66"/>
    <w:rsid w:val="00973924"/>
    <w:rsid w:val="00FD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A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A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A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0490">
                  <w:marLeft w:val="0"/>
                  <w:marRight w:val="0"/>
                  <w:marTop w:val="30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6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56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3063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5" w:color="FFFFFF"/>
                                            <w:left w:val="single" w:sz="6" w:space="15" w:color="FFFFFF"/>
                                            <w:bottom w:val="single" w:sz="6" w:space="15" w:color="FFFFFF"/>
                                            <w:right w:val="single" w:sz="6" w:space="15" w:color="FFFFFF"/>
                                          </w:divBdr>
                                          <w:divsChild>
                                            <w:div w:id="19465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75200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9902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0542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7311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2319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5030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5" w:color="FFFFFF"/>
                                            <w:left w:val="single" w:sz="6" w:space="15" w:color="FFFFFF"/>
                                            <w:bottom w:val="single" w:sz="6" w:space="15" w:color="FFFFFF"/>
                                            <w:right w:val="single" w:sz="6" w:space="15" w:color="FFFFFF"/>
                                          </w:divBdr>
                                          <w:divsChild>
                                            <w:div w:id="39211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12201">
                  <w:marLeft w:val="0"/>
                  <w:marRight w:val="0"/>
                  <w:marTop w:val="30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8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86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2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4621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5" w:color="FFFFFF"/>
                                            <w:left w:val="single" w:sz="6" w:space="15" w:color="FFFFFF"/>
                                            <w:bottom w:val="single" w:sz="6" w:space="15" w:color="FFFFFF"/>
                                            <w:right w:val="single" w:sz="6" w:space="15" w:color="FFFFFF"/>
                                          </w:divBdr>
                                          <w:divsChild>
                                            <w:div w:id="190729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08185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670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1668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8740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5780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91958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5" w:color="FFFFFF"/>
                                            <w:left w:val="single" w:sz="6" w:space="15" w:color="FFFFFF"/>
                                            <w:bottom w:val="single" w:sz="6" w:space="15" w:color="FFFFFF"/>
                                            <w:right w:val="single" w:sz="6" w:space="15" w:color="FFFFFF"/>
                                          </w:divBdr>
                                          <w:divsChild>
                                            <w:div w:id="29421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anonco.com/wp-content/uploads/2014/02/1.jpg" TargetMode="External"/><Relationship Id="rId13" Type="http://schemas.openxmlformats.org/officeDocument/2006/relationships/hyperlink" Target="http://iranonco.com/wp-content/uploads/2014/02/Picture11.png" TargetMode="External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7.jpeg"/><Relationship Id="rId7" Type="http://schemas.openxmlformats.org/officeDocument/2006/relationships/hyperlink" Target="http://iranonco.com/%d8%b3%d8%b1%d8%b7%d8%a7%d9%86-%d9%be%d8%b3%d8%aa%d8%a7%d9%86/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://iranonco.com/wp-content/uploads/2014/02/Picture17.jpg" TargetMode="External"/><Relationship Id="rId25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hyperlink" Target="http://iranonco.com/%D8%B4%DB%8C%D9%85%DB%8C-%D8%AF%D8%B1%D9%85%D8%A7%D9%86%DB%8C" TargetMode="External"/><Relationship Id="rId11" Type="http://schemas.openxmlformats.org/officeDocument/2006/relationships/hyperlink" Target="http://iranonco.com/wp-content/uploads/2014/02/Picture6.png" TargetMode="External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hyperlink" Target="http://iranonco.com/wp-content/uploads/2014/02/Picture15.jpg" TargetMode="External"/><Relationship Id="rId23" Type="http://schemas.openxmlformats.org/officeDocument/2006/relationships/image" Target="media/image9.png"/><Relationship Id="rId10" Type="http://schemas.openxmlformats.org/officeDocument/2006/relationships/hyperlink" Target="http://iranonco.com/%d8%aa%db%8c%d9%85-%d8%af%d8%b1%d9%85%d8%a7%d9%86/" TargetMode="External"/><Relationship Id="rId19" Type="http://schemas.openxmlformats.org/officeDocument/2006/relationships/hyperlink" Target="http://iranonco.com/wp-content/uploads/2014/02/Picture22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3.png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2647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esmat shahmohammadi</dc:creator>
  <cp:lastModifiedBy>ahmad jamalinasab</cp:lastModifiedBy>
  <cp:revision>2</cp:revision>
  <dcterms:created xsi:type="dcterms:W3CDTF">2016-06-15T06:23:00Z</dcterms:created>
  <dcterms:modified xsi:type="dcterms:W3CDTF">2016-06-15T06:23:00Z</dcterms:modified>
</cp:coreProperties>
</file>