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2B21D2" w:rsidRDefault="002A398D" w:rsidP="002A398D">
      <w:r w:rsidRPr="002A398D">
        <w:rPr>
          <w:rStyle w:val="Strong"/>
          <w:rFonts w:hint="cs"/>
          <w:color w:val="0070C0"/>
          <w:sz w:val="44"/>
          <w:szCs w:val="44"/>
          <w:rtl/>
        </w:rPr>
        <w:t>س</w:t>
      </w:r>
      <w:r w:rsidRPr="002A398D">
        <w:rPr>
          <w:rStyle w:val="Strong"/>
          <w:color w:val="0070C0"/>
          <w:sz w:val="44"/>
          <w:szCs w:val="44"/>
          <w:rtl/>
        </w:rPr>
        <w:t>المند آزاری، خشونتی پنهان</w:t>
      </w:r>
      <w:r w:rsidRPr="002A398D">
        <w:rPr>
          <w:color w:val="0070C0"/>
          <w:sz w:val="44"/>
          <w:szCs w:val="44"/>
          <w:rtl/>
        </w:rPr>
        <w:t xml:space="preserve"> </w:t>
      </w:r>
      <w:r w:rsidRPr="002A398D">
        <w:rPr>
          <w:color w:val="0070C0"/>
          <w:sz w:val="44"/>
          <w:szCs w:val="44"/>
        </w:rPr>
        <w:t xml:space="preserve">- </w:t>
      </w:r>
      <w:r w:rsidRPr="002A398D">
        <w:rPr>
          <w:rFonts w:hint="cs"/>
          <w:color w:val="0070C0"/>
          <w:sz w:val="44"/>
          <w:szCs w:val="44"/>
          <w:rtl/>
        </w:rPr>
        <w:t xml:space="preserve"> </w:t>
      </w:r>
      <w:r w:rsidRPr="002A398D">
        <w:rPr>
          <w:color w:val="0070C0"/>
          <w:sz w:val="44"/>
          <w:szCs w:val="44"/>
        </w:rPr>
        <w:t xml:space="preserve"> </w:t>
      </w:r>
      <w:r w:rsidRPr="002A398D">
        <w:rPr>
          <w:color w:val="0070C0"/>
          <w:sz w:val="44"/>
          <w:szCs w:val="44"/>
        </w:rPr>
        <w:br/>
      </w:r>
      <w:r>
        <w:br/>
      </w:r>
      <w:r>
        <w:rPr>
          <w:rtl/>
        </w:rPr>
        <w:t>بر اساس آمار سازمان جهانی بهداشت در حال حاضر حدود 650 میلیون نفر از جمعیت جهان را افراد بالای 60 سال تشکیل می دهند و تا سال 2050 میلادی پیش بینی می شود این رقم به 2 میلیارد برسد. هم اکنون 60 درصد از کل سالمندان دنیا در کشورهای در حال توسعه زندگی می کنند که این رقم تا سال 2050 میلادی به 80 درصد خواهد رسید یعنی تا حدود 30 سال آینده یک میلیارد و 600 میلیون نفر از کل دو میلیارد نفر در کشورهای در حال توسعه از جمله ایران ساکن خواهند بود[1</w:t>
      </w:r>
      <w:r>
        <w:t>].</w:t>
      </w:r>
      <w:r>
        <w:br/>
      </w:r>
      <w:bookmarkStart w:id="0" w:name="_GoBack"/>
      <w:r>
        <w:br/>
      </w:r>
      <w:bookmarkEnd w:id="0"/>
      <w:r>
        <w:rPr>
          <w:rtl/>
        </w:rPr>
        <w:t>از همین روی افزایش جمعیت سالمندان یکی از مهمترین چالش های اقتصادی اجتماعی بهداشتی جوامع در قرن حاضر به شمار می آید که از جمله پیامدهای آن در خانواده ها عدم توجه کافی به سالمندان و غفلت از آنها می باشد. در ادبیات مسائل اجتماعی زمانی که از خشونت های خانگی صحبت به میان می آید بیش از همه کودک آزاری و همسرآزاری مورد توجه قرار می گیرد در حالیکه سالمند آزاری و عدم توجه به افراد سالخورده در ساختار خانواده نیز از جمله رفتارهای ضد اجتماعی و خشونت محسوب می گردد. با توجه به فرهنگ و ساختار خانواده های ایرانی، سالمندان از جایگاه ویژه ای در میان افراد خانواده برخوردار بوده اند ولی تغییر وضعیت اجتماعی نظیر شهرنشینی،تغییر ارزشها در جامعه و به طبع خانواده و شرایط سخت اقتصادی و مشغله افراد خانواده در بیرون از خانه ، فرزندان را از ایفای مناسب نقش و وظایف خود در قبال سالمندان غافل کرده است در چنین شرایطی ممکن است سالمند در معرض سوء رفتار توسط اعضای خانواده و پیامدهای ناشی از آن قرار گیرند. اهمیت پدیده سالمند آزاری[2] یا سوء رفتار با سالمندان زمانی بیشتر نمایان می شود که برآوردها نشان می دهد رشد جمعیت سالمندی ایران تا سال 1404 سه برابر رشد جمعیت کشور می شود [3]. قطعا با افزایش جمعیت سالمندی این پدیده فراگیری بیشتری خواهد داشت</w:t>
      </w:r>
      <w:r>
        <w:t>.</w:t>
      </w:r>
      <w:r>
        <w:br/>
      </w:r>
      <w:r>
        <w:br/>
      </w:r>
      <w:r>
        <w:rPr>
          <w:rtl/>
        </w:rPr>
        <w:t>سازمان جهانی بهداشت سالمندآزاری را اینگونه تعریف می کند: یک عبارت عمومی است که شامل انجام یا عدم انجام یک رفتار منفرد یا تکرار شده است که باعث اذیت یا آسیب رساندن و صدمه به یک فرد میشود و از جانب فردی اعمال شود که از طرف او مورد اطمینان باشد مانند خانواده و فرزندان . محققان سالمند آزاری را به انواع مختلف تقسیم می کنند که شامل</w:t>
      </w:r>
      <w:r>
        <w:t>:</w:t>
      </w:r>
      <w:r>
        <w:br/>
      </w:r>
      <w:r>
        <w:br/>
      </w:r>
      <w:r>
        <w:rPr>
          <w:rtl/>
        </w:rPr>
        <w:t>سالمندآزاری جسمانی که صدمات و آسیبهای جسمی را شامل می شود مانند سیلی زدن، سوزاندن، پرت کردن،کتک زدن و محرومیتهای بهداشتی و تغذیه ای</w:t>
      </w:r>
      <w:r>
        <w:t>.</w:t>
      </w:r>
      <w:r>
        <w:br/>
      </w:r>
      <w:r>
        <w:rPr>
          <w:rtl/>
        </w:rPr>
        <w:t>سالمندآزاری روانی، آزارهای روانی را شامل می شود مانند ناسزا گویی، تمسخر و استهزاء سالمند، نادیده گرفتن او در جمع ، بی توجهی به نیاز عاطفی ، تهدید، سرزنش، از بین بردن اعتماد به نفس، بی احترامی لفظی مداوم</w:t>
      </w:r>
      <w:r>
        <w:t xml:space="preserve"> .</w:t>
      </w:r>
      <w:r>
        <w:br/>
      </w:r>
      <w:r>
        <w:rPr>
          <w:rtl/>
        </w:rPr>
        <w:t>غفلت ، نوعی از سالمندآزاری است که فرد سالمند دچار بی توجهی و فراموشی می شود</w:t>
      </w:r>
      <w:r>
        <w:t>.</w:t>
      </w:r>
      <w:r>
        <w:br/>
      </w:r>
      <w:r>
        <w:rPr>
          <w:rtl/>
        </w:rPr>
        <w:t>سالمند ازاری مالی نوع دیگری از سالمندآزاریست که سوء استفاده از اموال و اندوخته های فرد سالمند را شامل می شود</w:t>
      </w:r>
      <w:r>
        <w:t xml:space="preserve"> .</w:t>
      </w:r>
      <w:r>
        <w:br/>
      </w:r>
      <w:r>
        <w:rPr>
          <w:rtl/>
        </w:rPr>
        <w:t>خشونت اجتماعی و انزوای اجتماعی نیز از دیگر آزارهایی است که در مورد سالمندان مطرح می شود و مانع از برقراری روابط اجتماعی سالمند می گردد</w:t>
      </w:r>
      <w:r>
        <w:t>.</w:t>
      </w:r>
      <w:r>
        <w:br/>
      </w:r>
      <w:r>
        <w:br/>
      </w:r>
      <w:r>
        <w:rPr>
          <w:rtl/>
        </w:rPr>
        <w:t>بر اساس تقسیم بندی فوق سالمندان که زمانی به عنوان افراد ارزشمند و قابل احترام در خانواده ها جایگاه ویژه ای داشتند امروزه به دلیل تغییر ساختار خانواده و شرایط اجتماعی، اقتصادی و فرهنگی نه تنها مورد احترام نمی باشند بلکه مورد غفلت فرزندان و نزدیکانشان قرار می گیرند. بی تردید پایبندی به ارزشهای اخلاقی از سوی مراقبت کنندگان سالمندان می تواند نقش تعیین کننده ای در زمینه پیشگیری از سالمند آزاری داشته باشد اما نباید فراموش کرد که ارائه خدمات اجتماعی مناسب و حمایت های قانونی از سالمندان از جمله ضرورتهای جامعه امروز است. در کشور ما هیچ حمایت قانونی در زمینه آزار وجود ندارد و لازم است که سیاستگذاران و برنامه ریزان اجتماعی در جهت پر کردن خلاهای قانونی قدم های اساسی بردارند. از جمله راهکارهای دیگر در پیشگیری از سالمندآزاری آگاهی به خانواده ها در خصوص انواع سالمندآزاری و تقبیح سالمندآزاری و احیاء هویت فرهنگی است. از سوی دیگر استفاده از تجربیات سالمندان در زمینه های مختلف و توانایی بخشیدن به سالمندان با تکیه بر برنامه های فرهنگی و توانمند سازی می تواند در خودباوری سالمندان و افزایش اعتماد به نفس آنها تاثیر بسزایی داشته باشد. همچنین آگاه سازی سالمندان از خدمات اجتماعی موجود در جامعه جهت اعلام سالمند آزاری توسط سالمندان از دیگر راهکارهای مفیدی است که می تواند مانع از گسترش و شدت آزارها در سالمندان شود</w:t>
      </w:r>
      <w:r>
        <w:t>.</w:t>
      </w:r>
    </w:p>
    <w:sectPr w:rsidR="002B21D2" w:rsidSect="0065149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83"/>
    <w:rsid w:val="00273D83"/>
    <w:rsid w:val="002A398D"/>
    <w:rsid w:val="002B21D2"/>
    <w:rsid w:val="0065149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398D"/>
    <w:rPr>
      <w:b/>
      <w:bCs/>
    </w:rPr>
  </w:style>
  <w:style w:type="character" w:styleId="Hyperlink">
    <w:name w:val="Hyperlink"/>
    <w:basedOn w:val="DefaultParagraphFont"/>
    <w:uiPriority w:val="99"/>
    <w:semiHidden/>
    <w:unhideWhenUsed/>
    <w:rsid w:val="002A39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398D"/>
    <w:rPr>
      <w:b/>
      <w:bCs/>
    </w:rPr>
  </w:style>
  <w:style w:type="character" w:styleId="Hyperlink">
    <w:name w:val="Hyperlink"/>
    <w:basedOn w:val="DefaultParagraphFont"/>
    <w:uiPriority w:val="99"/>
    <w:semiHidden/>
    <w:unhideWhenUsed/>
    <w:rsid w:val="002A39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Ghadamyary</dc:creator>
  <cp:keywords/>
  <dc:description/>
  <cp:lastModifiedBy>Zahra Ghadamyary</cp:lastModifiedBy>
  <cp:revision>2</cp:revision>
  <dcterms:created xsi:type="dcterms:W3CDTF">2016-09-25T08:38:00Z</dcterms:created>
  <dcterms:modified xsi:type="dcterms:W3CDTF">2016-09-25T08:39:00Z</dcterms:modified>
</cp:coreProperties>
</file>