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044" w:rsidRPr="007A6044" w:rsidRDefault="007A6044" w:rsidP="007A6044">
      <w:pPr>
        <w:bidi/>
        <w:spacing w:before="100" w:beforeAutospacing="1" w:after="100" w:afterAutospacing="1" w:line="240" w:lineRule="auto"/>
        <w:outlineLvl w:val="1"/>
        <w:rPr>
          <w:rFonts w:ascii="Times New Roman" w:eastAsia="Times New Roman" w:hAnsi="Times New Roman" w:cs="Times New Roman"/>
          <w:b/>
          <w:bCs/>
          <w:sz w:val="36"/>
          <w:szCs w:val="36"/>
          <w:lang w:bidi="fa-IR"/>
        </w:rPr>
      </w:pPr>
      <w:r w:rsidRPr="007A6044">
        <w:rPr>
          <w:rFonts w:ascii="Times New Roman" w:eastAsia="Times New Roman" w:hAnsi="Times New Roman" w:cs="Times New Roman" w:hint="cs"/>
          <w:b/>
          <w:bCs/>
          <w:sz w:val="36"/>
          <w:szCs w:val="36"/>
          <w:rtl/>
          <w:lang w:bidi="fa-IR"/>
        </w:rPr>
        <w:t>بیست کلید طلایی سلامت مردان</w:t>
      </w:r>
    </w:p>
    <w:p w:rsidR="007A6044" w:rsidRPr="007A6044" w:rsidRDefault="007A6044" w:rsidP="007A6044">
      <w:pPr>
        <w:bidi/>
        <w:spacing w:after="0"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noProof/>
          <w:sz w:val="24"/>
          <w:szCs w:val="24"/>
        </w:rPr>
        <w:t xml:space="preserve"> </w:t>
      </w:r>
    </w:p>
    <w:p w:rsidR="007A6044" w:rsidRPr="007A6044" w:rsidRDefault="007A6044" w:rsidP="007A6044">
      <w:pPr>
        <w:bidi/>
        <w:spacing w:before="100" w:beforeAutospacing="1" w:after="100" w:afterAutospacing="1"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noProof/>
          <w:sz w:val="24"/>
          <w:szCs w:val="24"/>
        </w:rPr>
        <w:drawing>
          <wp:inline distT="0" distB="0" distL="0" distR="0">
            <wp:extent cx="2857500" cy="1905000"/>
            <wp:effectExtent l="19050" t="0" r="0" b="0"/>
            <wp:docPr id="4" name="Picture 4" descr="1x1.trans بيست کليد طلايي سلامت مر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x1.trans بيست کليد طلايي سلامت مردان"/>
                    <pic:cNvPicPr>
                      <a:picLocks noChangeAspect="1" noChangeArrowheads="1"/>
                    </pic:cNvPicPr>
                  </pic:nvPicPr>
                  <pic:blipFill>
                    <a:blip r:embed="rId4"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7A6044" w:rsidRPr="007A6044" w:rsidRDefault="007A6044" w:rsidP="007A6044">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7A6044">
        <w:rPr>
          <w:rFonts w:ascii="Times New Roman" w:eastAsia="Times New Roman" w:hAnsi="Times New Roman" w:cs="Times New Roman" w:hint="cs"/>
          <w:sz w:val="24"/>
          <w:szCs w:val="24"/>
          <w:rtl/>
          <w:lang w:bidi="fa-IR"/>
        </w:rPr>
        <w:t>بیماری در سکوت شکل می‌گیرد و به تدریج و شاید هم ناگهان خود را به رخ می‌کشد. اما هر غیاب سلامتی در همان نطفه گرفتن با زمزمه هایی بر آنست ما را از خود مطلع کند ولی در غوغای زندگی سعی بر آن داریم این زمزمه را نشنویم و یا نادیده بگیریم. اگر به این نشنیدن ادامه دهیم ناگهان خود را با سنگینی آن رو در رو خواهیم یافت. جسم در طول زندگی صبور و آرام کار خود را می کند و ما ترجیح می‌دهیم آنرا فراموش کنیم، در حالی که بزرگترین سرمایه ما در ادامه حیات همین جسم صامت است. تنها باید به یاد بیاوریم جسم ما با عادت هایش شناخته می‌شود و اگر روی این عادت ها تمرکز کنیم اولین نشانه بیماری خود را خیلی زود به رخ خواهد کشید. در طول تحصیل همه ما از گرفتن نمره بیست لذت می‌بریم. اما برای گرفتن آن تلاش بزرگی را باید شکل می‌دادیم ولی برای گرفتن نمره بیست در سلامت تنها کمی دقت لازم زندگی است. اگر به بیست توصیه ذیل که حاصل سالها تجربه است توجه کنیم و هر توصیه را یک نمره بگیریم خیلی ساده با کیفیت زندگی خواهیم کرد. ما مردان اگر به خود، خانواده و آشنایانمان می‌اندیشیم باید این نکات را بخوانیم و مهمتر از آن اجرا کنیم.</w:t>
      </w:r>
    </w:p>
    <w:p w:rsidR="007A6044" w:rsidRPr="007A6044" w:rsidRDefault="007A6044" w:rsidP="007A6044">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7A6044">
        <w:rPr>
          <w:rFonts w:ascii="Times New Roman" w:eastAsia="Times New Roman" w:hAnsi="Times New Roman" w:cs="Times New Roman" w:hint="cs"/>
          <w:sz w:val="24"/>
          <w:szCs w:val="24"/>
          <w:rtl/>
          <w:lang w:bidi="fa-IR"/>
        </w:rPr>
        <w:br/>
        <w:t>۱ – سالها با عادات گوارشی و ادراری خود کنار آمده‌ایم. هر گاه این عادات مختل شود باید دریابیم بهترین راه مراجعه به پزشک و درمان پیش‌رس است. قبل از آنکه بیمار شوید با پیشگیری برای خود، سپر دفاع مستحکمی ایجاد کنید تا گرفتار بیماری خطرناک نشوید.</w:t>
      </w:r>
      <w:r w:rsidRPr="007A6044">
        <w:rPr>
          <w:rFonts w:ascii="Times New Roman" w:eastAsia="Times New Roman" w:hAnsi="Times New Roman" w:cs="Times New Roman" w:hint="cs"/>
          <w:sz w:val="24"/>
          <w:szCs w:val="24"/>
          <w:rtl/>
          <w:lang w:bidi="fa-IR"/>
        </w:rPr>
        <w:br/>
        <w:t xml:space="preserve">۲ – </w:t>
      </w:r>
      <w:r w:rsidRPr="007A6044">
        <w:rPr>
          <w:rFonts w:ascii="Times New Roman" w:eastAsia="Times New Roman" w:hAnsi="Times New Roman" w:cs="Times New Roman" w:hint="cs"/>
          <w:b/>
          <w:bCs/>
          <w:sz w:val="24"/>
          <w:szCs w:val="24"/>
          <w:rtl/>
          <w:lang w:bidi="fa-IR"/>
        </w:rPr>
        <w:t>رنگ ادرار نشانگر و نشانه گویایی از سلامت است،</w:t>
      </w:r>
      <w:r w:rsidRPr="007A6044">
        <w:rPr>
          <w:rFonts w:ascii="Times New Roman" w:eastAsia="Times New Roman" w:hAnsi="Times New Roman" w:cs="Times New Roman" w:hint="cs"/>
          <w:sz w:val="24"/>
          <w:szCs w:val="24"/>
          <w:rtl/>
          <w:lang w:bidi="fa-IR"/>
        </w:rPr>
        <w:t xml:space="preserve"> نباید نسبت به تغییر رنگ آن بی اعتنا باشیم، در کنار رنگ ادرار هر نشانه خونریزی یا قرمز شدن ادرار زنگ خطری است که باید شنید. سن و جنسیت افراد تفاوتی در اصل ماجرا ندارد.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۳-</w:t>
      </w:r>
      <w:r w:rsidRPr="007A6044">
        <w:rPr>
          <w:rFonts w:ascii="Times New Roman" w:eastAsia="Times New Roman" w:hAnsi="Times New Roman" w:cs="Times New Roman" w:hint="cs"/>
          <w:sz w:val="24"/>
          <w:szCs w:val="24"/>
          <w:rtl/>
          <w:lang w:bidi="fa-IR"/>
        </w:rPr>
        <w:t xml:space="preserve"> تعجب نکنید هر پکی که به سیگار می‌زنید شانس سرطان پرستات را برای شکل‌گرفتن افزایش می‌دهید. مصرف سیگار کلید ورود به جمع آنهایی است که سرطان مثانه گرفته‌اند. بهتر نیست سیگار خود را خاموش کنید.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۴-</w:t>
      </w:r>
      <w:r w:rsidRPr="007A6044">
        <w:rPr>
          <w:rFonts w:ascii="Times New Roman" w:eastAsia="Times New Roman" w:hAnsi="Times New Roman" w:cs="Times New Roman" w:hint="cs"/>
          <w:sz w:val="24"/>
          <w:szCs w:val="24"/>
          <w:rtl/>
          <w:lang w:bidi="fa-IR"/>
        </w:rPr>
        <w:t xml:space="preserve"> اگر برآنید رنج داشتن سنگ کلیه را تجربه نکنید</w:t>
      </w:r>
      <w:r w:rsidRPr="007A6044">
        <w:rPr>
          <w:rFonts w:ascii="Times New Roman" w:eastAsia="Times New Roman" w:hAnsi="Times New Roman" w:cs="Times New Roman" w:hint="cs"/>
          <w:b/>
          <w:bCs/>
          <w:sz w:val="24"/>
          <w:szCs w:val="24"/>
          <w:rtl/>
          <w:lang w:bidi="fa-IR"/>
        </w:rPr>
        <w:t xml:space="preserve"> به موقع و به قدر کافی آب بنوشید.</w:t>
      </w:r>
      <w:r w:rsidRPr="007A6044">
        <w:rPr>
          <w:rFonts w:ascii="Times New Roman" w:eastAsia="Times New Roman" w:hAnsi="Times New Roman" w:cs="Times New Roman" w:hint="cs"/>
          <w:sz w:val="24"/>
          <w:szCs w:val="24"/>
          <w:rtl/>
          <w:lang w:bidi="fa-IR"/>
        </w:rPr>
        <w:t xml:space="preserve"> خوردن خودسرانه کلسیم و ویتامین ها می‌تواند خطر ایجاد سنگ کلیه را افزایش دهد.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 xml:space="preserve">۵- </w:t>
      </w:r>
      <w:r w:rsidRPr="007A6044">
        <w:rPr>
          <w:rFonts w:ascii="Times New Roman" w:eastAsia="Times New Roman" w:hAnsi="Times New Roman" w:cs="Times New Roman" w:hint="cs"/>
          <w:sz w:val="24"/>
          <w:szCs w:val="24"/>
          <w:rtl/>
          <w:lang w:bidi="fa-IR"/>
        </w:rPr>
        <w:t>کلیه ناسالم بر فشار خون تاثیر منفی می‌گذارد و در مقابل فشار خون بالا کلیه را دچار آسیب می‌کند.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۶-</w:t>
      </w:r>
      <w:r w:rsidRPr="007A6044">
        <w:rPr>
          <w:rFonts w:ascii="Times New Roman" w:eastAsia="Times New Roman" w:hAnsi="Times New Roman" w:cs="Times New Roman" w:hint="cs"/>
          <w:sz w:val="24"/>
          <w:szCs w:val="24"/>
          <w:rtl/>
          <w:lang w:bidi="fa-IR"/>
        </w:rPr>
        <w:t xml:space="preserve"> اگر دچار اشتباه شدید و با افراد آلوده به ویروس </w:t>
      </w:r>
      <w:r w:rsidRPr="007A6044">
        <w:rPr>
          <w:rFonts w:ascii="Times New Roman" w:eastAsia="Times New Roman" w:hAnsi="Times New Roman" w:cs="Times New Roman" w:hint="cs"/>
          <w:sz w:val="24"/>
          <w:szCs w:val="24"/>
          <w:lang w:bidi="fa-IR"/>
        </w:rPr>
        <w:t>HIV</w:t>
      </w:r>
      <w:r w:rsidRPr="007A6044">
        <w:rPr>
          <w:rFonts w:ascii="Times New Roman" w:eastAsia="Times New Roman" w:hAnsi="Times New Roman" w:cs="Times New Roman" w:hint="cs"/>
          <w:sz w:val="24"/>
          <w:szCs w:val="24"/>
          <w:rtl/>
          <w:lang w:bidi="fa-IR"/>
        </w:rPr>
        <w:t xml:space="preserve"> و یا فرد مشکوک به بیماری ایدز تماس جنسی داشتید حتماً در مدت ۶ هفته تا ۱۲ هفته آزمایش </w:t>
      </w:r>
      <w:r w:rsidRPr="007A6044">
        <w:rPr>
          <w:rFonts w:ascii="Times New Roman" w:eastAsia="Times New Roman" w:hAnsi="Times New Roman" w:cs="Times New Roman" w:hint="cs"/>
          <w:sz w:val="24"/>
          <w:szCs w:val="24"/>
          <w:lang w:bidi="fa-IR"/>
        </w:rPr>
        <w:t>HIV</w:t>
      </w:r>
      <w:r w:rsidRPr="007A6044">
        <w:rPr>
          <w:rFonts w:ascii="Times New Roman" w:eastAsia="Times New Roman" w:hAnsi="Times New Roman" w:cs="Times New Roman" w:hint="cs"/>
          <w:sz w:val="24"/>
          <w:szCs w:val="24"/>
          <w:rtl/>
          <w:lang w:bidi="fa-IR"/>
        </w:rPr>
        <w:t xml:space="preserve"> را انجام دهید. تشخیص به موقع کیفیت درمان را متناسب‌تر می‌کند.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۷-</w:t>
      </w:r>
      <w:r w:rsidRPr="007A6044">
        <w:rPr>
          <w:rFonts w:ascii="Times New Roman" w:eastAsia="Times New Roman" w:hAnsi="Times New Roman" w:cs="Times New Roman" w:hint="cs"/>
          <w:sz w:val="24"/>
          <w:szCs w:val="24"/>
          <w:rtl/>
          <w:lang w:bidi="fa-IR"/>
        </w:rPr>
        <w:t xml:space="preserve"> بروز ناتوانی جنسی مردان در سن بالا طبیعی است ولی با درمان خودسرانه این ناتوانی مشکلات به بار می‌آید. بهترین انتخاب، مراجعه به پزشک متخصص است.</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 xml:space="preserve">۸- </w:t>
      </w:r>
      <w:r w:rsidRPr="007A6044">
        <w:rPr>
          <w:rFonts w:ascii="Times New Roman" w:eastAsia="Times New Roman" w:hAnsi="Times New Roman" w:cs="Times New Roman" w:hint="cs"/>
          <w:sz w:val="24"/>
          <w:szCs w:val="24"/>
          <w:rtl/>
          <w:lang w:bidi="fa-IR"/>
        </w:rPr>
        <w:t>اعتیاد، دشمن سلامتی جسمی و شکل گیری ناهنجاری‌های روانی، فرهنگی و اجتماعی است. فرد معتاد ، مسئول بسیاری از این ناهنجاری‌هاست.</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۹-</w:t>
      </w:r>
      <w:r w:rsidRPr="007A6044">
        <w:rPr>
          <w:rFonts w:ascii="Times New Roman" w:eastAsia="Times New Roman" w:hAnsi="Times New Roman" w:cs="Times New Roman" w:hint="cs"/>
          <w:sz w:val="24"/>
          <w:szCs w:val="24"/>
          <w:rtl/>
          <w:lang w:bidi="fa-IR"/>
        </w:rPr>
        <w:t xml:space="preserve"> “پرفشاری خون” قاتلی است که در سکوت دست به کشتار می‌زند. با آزمایش کامل ادرار، اندازه‌گیری الکترولیت ها و تست های هورمونی با درمان به موقع امکان عمل را از این قاتل بگیرید.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lastRenderedPageBreak/>
        <w:t>۱۰-</w:t>
      </w:r>
      <w:r w:rsidRPr="007A6044">
        <w:rPr>
          <w:rFonts w:ascii="Times New Roman" w:eastAsia="Times New Roman" w:hAnsi="Times New Roman" w:cs="Times New Roman" w:hint="cs"/>
          <w:sz w:val="24"/>
          <w:szCs w:val="24"/>
          <w:rtl/>
          <w:lang w:bidi="fa-IR"/>
        </w:rPr>
        <w:t xml:space="preserve"> پنج عامل می‌تواند باعث سکته قلبی شود. برای رخ دادن یک سکته به همه پنج عامل نیازی نیست. مبتلا شدن به سه مورد کافی است. این پنج نام را فراموش نکنید: </w:t>
      </w:r>
      <w:r w:rsidRPr="007A6044">
        <w:rPr>
          <w:rFonts w:ascii="Times New Roman" w:eastAsia="Times New Roman" w:hAnsi="Times New Roman" w:cs="Times New Roman" w:hint="cs"/>
          <w:b/>
          <w:bCs/>
          <w:sz w:val="24"/>
          <w:szCs w:val="24"/>
          <w:rtl/>
          <w:lang w:bidi="fa-IR"/>
        </w:rPr>
        <w:t>“تری گلیسیرید بالا”- “کلسترول بالا”-“فشار خون بالا”-“قند خون بالا”- “</w:t>
      </w:r>
      <w:r w:rsidRPr="007A6044">
        <w:rPr>
          <w:rFonts w:ascii="Times New Roman" w:eastAsia="Times New Roman" w:hAnsi="Times New Roman" w:cs="Times New Roman" w:hint="cs"/>
          <w:b/>
          <w:bCs/>
          <w:sz w:val="24"/>
          <w:szCs w:val="24"/>
          <w:lang w:bidi="fa-IR"/>
        </w:rPr>
        <w:t>HDL</w:t>
      </w:r>
      <w:r w:rsidRPr="007A6044">
        <w:rPr>
          <w:rFonts w:ascii="Times New Roman" w:eastAsia="Times New Roman" w:hAnsi="Times New Roman" w:cs="Times New Roman" w:hint="cs"/>
          <w:b/>
          <w:bCs/>
          <w:sz w:val="24"/>
          <w:szCs w:val="24"/>
          <w:rtl/>
          <w:lang w:bidi="fa-IR"/>
        </w:rPr>
        <w:t>” پائین و “</w:t>
      </w:r>
      <w:r w:rsidRPr="007A6044">
        <w:rPr>
          <w:rFonts w:ascii="Times New Roman" w:eastAsia="Times New Roman" w:hAnsi="Times New Roman" w:cs="Times New Roman" w:hint="cs"/>
          <w:b/>
          <w:bCs/>
          <w:sz w:val="24"/>
          <w:szCs w:val="24"/>
          <w:lang w:bidi="fa-IR"/>
        </w:rPr>
        <w:t>LDL</w:t>
      </w:r>
      <w:r w:rsidRPr="007A6044">
        <w:rPr>
          <w:rFonts w:ascii="Times New Roman" w:eastAsia="Times New Roman" w:hAnsi="Times New Roman" w:cs="Times New Roman" w:hint="cs"/>
          <w:b/>
          <w:bCs/>
          <w:sz w:val="24"/>
          <w:szCs w:val="24"/>
          <w:rtl/>
          <w:lang w:bidi="fa-IR"/>
        </w:rPr>
        <w:t>” بالا.</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۱۱-</w:t>
      </w:r>
      <w:r w:rsidRPr="007A6044">
        <w:rPr>
          <w:rFonts w:ascii="Times New Roman" w:eastAsia="Times New Roman" w:hAnsi="Times New Roman" w:cs="Times New Roman" w:hint="cs"/>
          <w:sz w:val="24"/>
          <w:szCs w:val="24"/>
          <w:rtl/>
          <w:lang w:bidi="fa-IR"/>
        </w:rPr>
        <w:t xml:space="preserve"> چهل سال به بالاها هر دو تا سه سال یکبار و مردان بالای پنجاه سال هر سال باید از نظر سرطان پروستات غربالگری شوند.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۱۲-</w:t>
      </w:r>
      <w:r w:rsidRPr="007A6044">
        <w:rPr>
          <w:rFonts w:ascii="Times New Roman" w:eastAsia="Times New Roman" w:hAnsi="Times New Roman" w:cs="Times New Roman" w:hint="cs"/>
          <w:sz w:val="24"/>
          <w:szCs w:val="24"/>
          <w:rtl/>
          <w:lang w:bidi="fa-IR"/>
        </w:rPr>
        <w:t xml:space="preserve"> علائم ذیل می توانند نشانه بیماری پروستات و سرطان در این ناحیه باشند.</w:t>
      </w:r>
      <w:r w:rsidRPr="007A6044">
        <w:rPr>
          <w:rFonts w:ascii="Times New Roman" w:eastAsia="Times New Roman" w:hAnsi="Times New Roman" w:cs="Times New Roman" w:hint="cs"/>
          <w:b/>
          <w:bCs/>
          <w:sz w:val="24"/>
          <w:szCs w:val="24"/>
          <w:rtl/>
          <w:lang w:bidi="fa-IR"/>
        </w:rPr>
        <w:t xml:space="preserve"> این رفتارها را جدی بگیرید:</w:t>
      </w:r>
      <w:r w:rsidRPr="007A6044">
        <w:rPr>
          <w:rFonts w:ascii="Times New Roman" w:eastAsia="Times New Roman" w:hAnsi="Times New Roman" w:cs="Times New Roman" w:hint="cs"/>
          <w:sz w:val="24"/>
          <w:szCs w:val="24"/>
          <w:rtl/>
          <w:lang w:bidi="fa-IR"/>
        </w:rPr>
        <w:t xml:space="preserve"> تکرار ادرار، ضعف یا منقطع شدن جریان ادرار، باقی ماندن ادرار در مثانه، احساس درد یا سوزش در زمان تخلیه ادرار، درد دائمی کمر، لگن یا مفصل ران.</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۱۳-</w:t>
      </w:r>
      <w:r w:rsidRPr="007A6044">
        <w:rPr>
          <w:rFonts w:ascii="Times New Roman" w:eastAsia="Times New Roman" w:hAnsi="Times New Roman" w:cs="Times New Roman" w:hint="cs"/>
          <w:sz w:val="24"/>
          <w:szCs w:val="24"/>
          <w:rtl/>
          <w:lang w:bidi="fa-IR"/>
        </w:rPr>
        <w:t xml:space="preserve"> شغل شما ممکن است بیماری زا باشد. حتماً با پزشک متخصص طب کار مشورت کنید. اگر شغلی بر خود برگزیده‌اید که به ناچار با صنایع شیمیایی، رنگ، لاستیک، مواد نفتی، چرم و چاپ سروکار دارید بیشتر از بقیه در معرض سرطان مثانه هستید. پس بیشتر از بقیه با پزشک متخصص مشورت کنید.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۱۴-</w:t>
      </w:r>
      <w:r w:rsidRPr="007A6044">
        <w:rPr>
          <w:rFonts w:ascii="Times New Roman" w:eastAsia="Times New Roman" w:hAnsi="Times New Roman" w:cs="Times New Roman" w:hint="cs"/>
          <w:sz w:val="24"/>
          <w:szCs w:val="24"/>
          <w:rtl/>
          <w:lang w:bidi="fa-IR"/>
        </w:rPr>
        <w:t xml:space="preserve"> استفاده از هورمون‌های آنابولیزان در صحنه رقابت ورزشی ممکن است منجر به ناباروری شود بدون آنکه در رقابت کمکی به شما کند.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۱۵-</w:t>
      </w:r>
      <w:r w:rsidRPr="007A6044">
        <w:rPr>
          <w:rFonts w:ascii="Times New Roman" w:eastAsia="Times New Roman" w:hAnsi="Times New Roman" w:cs="Times New Roman" w:hint="cs"/>
          <w:sz w:val="24"/>
          <w:szCs w:val="24"/>
          <w:rtl/>
          <w:lang w:bidi="fa-IR"/>
        </w:rPr>
        <w:t xml:space="preserve"> ورزش در حفظ و تداوم سلامت بسیار مفید است، ورزش کردن را جز عادات زندگی خود سازید.</w:t>
      </w:r>
      <w:r w:rsidRPr="007A6044">
        <w:rPr>
          <w:rFonts w:ascii="Times New Roman" w:eastAsia="Times New Roman" w:hAnsi="Times New Roman" w:cs="Times New Roman" w:hint="cs"/>
          <w:sz w:val="24"/>
          <w:szCs w:val="24"/>
          <w:rtl/>
          <w:lang w:bidi="fa-IR"/>
        </w:rPr>
        <w:br/>
        <w:t>این نکته را هم فراموش نکنید با اولین علامت غیر طبیعی در جسم خود این فرصت را به پزشک خانوادگی خود بدهید شما را ویزیت کند. اقدام به موقع نصف درمان است.</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۱۶-</w:t>
      </w:r>
      <w:r w:rsidRPr="007A6044">
        <w:rPr>
          <w:rFonts w:ascii="Times New Roman" w:eastAsia="Times New Roman" w:hAnsi="Times New Roman" w:cs="Times New Roman" w:hint="cs"/>
          <w:sz w:val="24"/>
          <w:szCs w:val="24"/>
          <w:rtl/>
          <w:lang w:bidi="fa-IR"/>
        </w:rPr>
        <w:t xml:space="preserve"> </w:t>
      </w:r>
      <w:r w:rsidRPr="007A6044">
        <w:rPr>
          <w:rFonts w:ascii="Times New Roman" w:eastAsia="Times New Roman" w:hAnsi="Times New Roman" w:cs="Times New Roman" w:hint="cs"/>
          <w:b/>
          <w:bCs/>
          <w:sz w:val="24"/>
          <w:szCs w:val="24"/>
          <w:rtl/>
          <w:lang w:bidi="fa-IR"/>
        </w:rPr>
        <w:t>نشانه‌های ذیل زنگ هشداری است که به شما خبر می‌دهد باید به پزشک مراجعه کنید:</w:t>
      </w:r>
      <w:r w:rsidRPr="007A6044">
        <w:rPr>
          <w:rFonts w:ascii="Times New Roman" w:eastAsia="Times New Roman" w:hAnsi="Times New Roman" w:cs="Times New Roman" w:hint="cs"/>
          <w:sz w:val="24"/>
          <w:szCs w:val="24"/>
          <w:rtl/>
          <w:lang w:bidi="fa-IR"/>
        </w:rPr>
        <w:t xml:space="preserve"> وجود خون در ادرار- فوریت در دفع ادرار – دفع مقادیر کم و مکرر ادرار- دفع دردناک ادرار- کاهش اشتها و وزن.</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۱۷-</w:t>
      </w:r>
      <w:r w:rsidRPr="007A6044">
        <w:rPr>
          <w:rFonts w:ascii="Times New Roman" w:eastAsia="Times New Roman" w:hAnsi="Times New Roman" w:cs="Times New Roman" w:hint="cs"/>
          <w:sz w:val="24"/>
          <w:szCs w:val="24"/>
          <w:rtl/>
          <w:lang w:bidi="fa-IR"/>
        </w:rPr>
        <w:t xml:space="preserve"> بزرگی پروستات اگر با علائم ذیل همراه باشد باید به متخصص اورولوژی مراجعه کنید تا از پیشرفت و بروز نارسایی کلیه جلوگیری شود: کاهش فشار و قطع و وصل شدن جریان ادرار- تاخیر در شروع ادرار- نیاز به تخلیه مکرر ادرار و احساس باقی ماندن ادرار در مثانه پس از ادرار کردن- تکرار ادرار در روز و شب – زور زدن هنگام ادرار کردن.</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۱۸-</w:t>
      </w:r>
      <w:r w:rsidRPr="007A6044">
        <w:rPr>
          <w:rFonts w:ascii="Times New Roman" w:eastAsia="Times New Roman" w:hAnsi="Times New Roman" w:cs="Times New Roman" w:hint="cs"/>
          <w:sz w:val="24"/>
          <w:szCs w:val="24"/>
          <w:rtl/>
          <w:lang w:bidi="fa-IR"/>
        </w:rPr>
        <w:t xml:space="preserve"> </w:t>
      </w:r>
      <w:r w:rsidRPr="007A6044">
        <w:rPr>
          <w:rFonts w:ascii="Times New Roman" w:eastAsia="Times New Roman" w:hAnsi="Times New Roman" w:cs="Times New Roman" w:hint="cs"/>
          <w:b/>
          <w:bCs/>
          <w:sz w:val="24"/>
          <w:szCs w:val="24"/>
          <w:rtl/>
          <w:lang w:bidi="fa-IR"/>
        </w:rPr>
        <w:t>باید بدانید:</w:t>
      </w:r>
      <w:r w:rsidRPr="007A6044">
        <w:rPr>
          <w:rFonts w:ascii="Times New Roman" w:eastAsia="Times New Roman" w:hAnsi="Times New Roman" w:cs="Times New Roman" w:hint="cs"/>
          <w:sz w:val="24"/>
          <w:szCs w:val="24"/>
          <w:rtl/>
          <w:lang w:bidi="fa-IR"/>
        </w:rPr>
        <w:t xml:space="preserve"> بزرگی خوش خیم پروستات نشانه سرطان نیست ولی آمارها نشان می‌دهد این بزرگی می‌تواند همزمان با بدخیمی همراه شود. باید بدانید: اگر با کسانی که سابقه سرطان پروستات دارند فامیلی نسبی دارید خطر ابتلای شما به این بیماری بیشتر است.اگر این بزرگی خوش خیم را مشاهده کردید تحت معاینه پروستات و آزمایش </w:t>
      </w:r>
      <w:r w:rsidRPr="007A6044">
        <w:rPr>
          <w:rFonts w:ascii="Times New Roman" w:eastAsia="Times New Roman" w:hAnsi="Times New Roman" w:cs="Times New Roman" w:hint="cs"/>
          <w:sz w:val="24"/>
          <w:szCs w:val="24"/>
          <w:lang w:bidi="fa-IR"/>
        </w:rPr>
        <w:t>PSA</w:t>
      </w:r>
      <w:r w:rsidRPr="007A6044">
        <w:rPr>
          <w:rFonts w:ascii="Times New Roman" w:eastAsia="Times New Roman" w:hAnsi="Times New Roman" w:cs="Times New Roman" w:hint="cs"/>
          <w:sz w:val="24"/>
          <w:szCs w:val="24"/>
          <w:rtl/>
          <w:lang w:bidi="fa-IR"/>
        </w:rPr>
        <w:t xml:space="preserve"> قرار گیرید تا مطمئن شوید مشکلی ندارید.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۱۹-</w:t>
      </w:r>
      <w:r w:rsidRPr="007A6044">
        <w:rPr>
          <w:rFonts w:ascii="Times New Roman" w:eastAsia="Times New Roman" w:hAnsi="Times New Roman" w:cs="Times New Roman" w:hint="cs"/>
          <w:sz w:val="24"/>
          <w:szCs w:val="24"/>
          <w:rtl/>
          <w:lang w:bidi="fa-IR"/>
        </w:rPr>
        <w:t xml:space="preserve"> اگر خواهان طول عمر بیشتری هستید باید مراقب جسم خود باشید، مصرف دخانیات را کنار بگذارید، تغذیه مناسب را جدی بگیرید. از رفتارهای استرس‌زا پرهیز کنید و از همه مهم‌تر ورزش را فراموش نکنید.</w:t>
      </w:r>
      <w:r w:rsidRPr="007A6044">
        <w:rPr>
          <w:rFonts w:ascii="Times New Roman" w:eastAsia="Times New Roman" w:hAnsi="Times New Roman" w:cs="Times New Roman" w:hint="cs"/>
          <w:sz w:val="24"/>
          <w:szCs w:val="24"/>
          <w:rtl/>
          <w:lang w:bidi="fa-IR"/>
        </w:rPr>
        <w:br/>
      </w:r>
      <w:r w:rsidRPr="007A6044">
        <w:rPr>
          <w:rFonts w:ascii="Times New Roman" w:eastAsia="Times New Roman" w:hAnsi="Times New Roman" w:cs="Times New Roman" w:hint="cs"/>
          <w:b/>
          <w:bCs/>
          <w:sz w:val="24"/>
          <w:szCs w:val="24"/>
          <w:rtl/>
          <w:lang w:bidi="fa-IR"/>
        </w:rPr>
        <w:t>۲۰</w:t>
      </w:r>
      <w:r w:rsidRPr="007A6044">
        <w:rPr>
          <w:rFonts w:ascii="Times New Roman" w:eastAsia="Times New Roman" w:hAnsi="Times New Roman" w:cs="Times New Roman" w:hint="cs"/>
          <w:sz w:val="24"/>
          <w:szCs w:val="24"/>
          <w:rtl/>
          <w:lang w:bidi="fa-IR"/>
        </w:rPr>
        <w:t>-اگر به دنبال راز سلامتی خود هستید این جمله را حفظ و عمل کنید: عدم استعمال دخانیات – حفظ وزن متعادل- ورزش روزانه- تغذیه سالم و متعادل- کنترل فشار خون، کلسترول و دیابت، مراجعه منظم به پزشک، قرار گرفتن در غربالگری بزرگی پروستات و سرطان پروستات به خصوص اگر چهل و پنج سال بیشتر دارید، کاهش استرس با ارتباط فعال با دوستان و خویشاوندان، عادت مراجعه به روانپزشک در صورت بروز خشم و افسردگی…</w:t>
      </w:r>
    </w:p>
    <w:p w:rsidR="007A6044" w:rsidRPr="007A6044" w:rsidRDefault="007A6044" w:rsidP="007A6044">
      <w:pPr>
        <w:bidi/>
        <w:spacing w:before="100" w:beforeAutospacing="1" w:after="100" w:afterAutospacing="1" w:line="240" w:lineRule="auto"/>
        <w:jc w:val="right"/>
        <w:rPr>
          <w:rFonts w:ascii="Times New Roman" w:eastAsia="Times New Roman" w:hAnsi="Times New Roman" w:cs="Times New Roman" w:hint="cs"/>
          <w:sz w:val="24"/>
          <w:szCs w:val="24"/>
          <w:rtl/>
          <w:lang w:bidi="fa-IR"/>
        </w:rPr>
      </w:pPr>
      <w:r w:rsidRPr="007A6044">
        <w:rPr>
          <w:rFonts w:ascii="Times New Roman" w:eastAsia="Times New Roman" w:hAnsi="Times New Roman" w:cs="Times New Roman" w:hint="cs"/>
          <w:sz w:val="24"/>
          <w:szCs w:val="24"/>
          <w:rtl/>
          <w:lang w:bidi="fa-IR"/>
        </w:rPr>
        <w:t>منبع :انجمن اورولوژی ایران</w:t>
      </w:r>
    </w:p>
    <w:p w:rsidR="007A6044" w:rsidRPr="007A6044" w:rsidRDefault="007A6044" w:rsidP="007A6044">
      <w:pPr>
        <w:bidi/>
        <w:spacing w:before="100" w:beforeAutospacing="1" w:after="100" w:afterAutospacing="1" w:line="240" w:lineRule="auto"/>
        <w:jc w:val="right"/>
        <w:rPr>
          <w:rFonts w:ascii="Times New Roman" w:eastAsia="Times New Roman" w:hAnsi="Times New Roman" w:cs="Times New Roman" w:hint="cs"/>
          <w:sz w:val="24"/>
          <w:szCs w:val="24"/>
          <w:rtl/>
          <w:lang w:bidi="fa-IR"/>
        </w:rPr>
      </w:pPr>
      <w:r w:rsidRPr="007A6044">
        <w:rPr>
          <w:rFonts w:ascii="Times New Roman" w:eastAsia="Times New Roman" w:hAnsi="Times New Roman" w:cs="Times New Roman" w:hint="cs"/>
          <w:sz w:val="24"/>
          <w:szCs w:val="24"/>
          <w:rtl/>
          <w:lang w:bidi="fa-IR"/>
        </w:rPr>
        <w:t>زیبــا شــو دات کام</w:t>
      </w:r>
    </w:p>
    <w:p w:rsidR="009541D6" w:rsidRDefault="009541D6"/>
    <w:sectPr w:rsidR="009541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41D6"/>
    <w:rsid w:val="007A6044"/>
    <w:rsid w:val="009541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4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A6044"/>
    <w:rPr>
      <w:color w:val="0000FF"/>
      <w:u w:val="single"/>
    </w:rPr>
  </w:style>
  <w:style w:type="paragraph" w:styleId="NormalWeb">
    <w:name w:val="Normal (Web)"/>
    <w:basedOn w:val="Normal"/>
    <w:uiPriority w:val="99"/>
    <w:semiHidden/>
    <w:unhideWhenUsed/>
    <w:rsid w:val="007A6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044"/>
    <w:rPr>
      <w:b/>
      <w:bCs/>
    </w:rPr>
  </w:style>
  <w:style w:type="paragraph" w:styleId="BalloonText">
    <w:name w:val="Balloon Text"/>
    <w:basedOn w:val="Normal"/>
    <w:link w:val="BalloonTextChar"/>
    <w:uiPriority w:val="99"/>
    <w:semiHidden/>
    <w:unhideWhenUsed/>
    <w:rsid w:val="007A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030302">
      <w:bodyDiv w:val="1"/>
      <w:marLeft w:val="0"/>
      <w:marRight w:val="0"/>
      <w:marTop w:val="0"/>
      <w:marBottom w:val="0"/>
      <w:divBdr>
        <w:top w:val="none" w:sz="0" w:space="0" w:color="auto"/>
        <w:left w:val="none" w:sz="0" w:space="0" w:color="auto"/>
        <w:bottom w:val="none" w:sz="0" w:space="0" w:color="auto"/>
        <w:right w:val="none" w:sz="0" w:space="0" w:color="auto"/>
      </w:divBdr>
      <w:divsChild>
        <w:div w:id="693649805">
          <w:marLeft w:val="0"/>
          <w:marRight w:val="0"/>
          <w:marTop w:val="0"/>
          <w:marBottom w:val="0"/>
          <w:divBdr>
            <w:top w:val="none" w:sz="0" w:space="0" w:color="auto"/>
            <w:left w:val="none" w:sz="0" w:space="0" w:color="auto"/>
            <w:bottom w:val="none" w:sz="0" w:space="0" w:color="auto"/>
            <w:right w:val="none" w:sz="0" w:space="0" w:color="auto"/>
          </w:divBdr>
          <w:divsChild>
            <w:div w:id="1130317920">
              <w:marLeft w:val="0"/>
              <w:marRight w:val="0"/>
              <w:marTop w:val="0"/>
              <w:marBottom w:val="0"/>
              <w:divBdr>
                <w:top w:val="none" w:sz="0" w:space="0" w:color="auto"/>
                <w:left w:val="none" w:sz="0" w:space="0" w:color="auto"/>
                <w:bottom w:val="none" w:sz="0" w:space="0" w:color="auto"/>
                <w:right w:val="none" w:sz="0" w:space="0" w:color="auto"/>
              </w:divBdr>
              <w:divsChild>
                <w:div w:id="743377742">
                  <w:marLeft w:val="0"/>
                  <w:marRight w:val="0"/>
                  <w:marTop w:val="0"/>
                  <w:marBottom w:val="0"/>
                  <w:divBdr>
                    <w:top w:val="none" w:sz="0" w:space="0" w:color="auto"/>
                    <w:left w:val="none" w:sz="0" w:space="0" w:color="auto"/>
                    <w:bottom w:val="none" w:sz="0" w:space="0" w:color="auto"/>
                    <w:right w:val="none" w:sz="0" w:space="0" w:color="auto"/>
                  </w:divBdr>
                  <w:divsChild>
                    <w:div w:id="1877232583">
                      <w:marLeft w:val="0"/>
                      <w:marRight w:val="0"/>
                      <w:marTop w:val="0"/>
                      <w:marBottom w:val="0"/>
                      <w:divBdr>
                        <w:top w:val="none" w:sz="0" w:space="0" w:color="auto"/>
                        <w:left w:val="none" w:sz="0" w:space="0" w:color="auto"/>
                        <w:bottom w:val="none" w:sz="0" w:space="0" w:color="auto"/>
                        <w:right w:val="none" w:sz="0" w:space="0" w:color="auto"/>
                      </w:divBdr>
                      <w:divsChild>
                        <w:div w:id="513500960">
                          <w:marLeft w:val="0"/>
                          <w:marRight w:val="0"/>
                          <w:marTop w:val="0"/>
                          <w:marBottom w:val="0"/>
                          <w:divBdr>
                            <w:top w:val="none" w:sz="0" w:space="0" w:color="auto"/>
                            <w:left w:val="none" w:sz="0" w:space="0" w:color="auto"/>
                            <w:bottom w:val="none" w:sz="0" w:space="0" w:color="auto"/>
                            <w:right w:val="none" w:sz="0" w:space="0" w:color="auto"/>
                          </w:divBdr>
                          <w:divsChild>
                            <w:div w:id="1633100339">
                              <w:marLeft w:val="0"/>
                              <w:marRight w:val="0"/>
                              <w:marTop w:val="0"/>
                              <w:marBottom w:val="0"/>
                              <w:divBdr>
                                <w:top w:val="none" w:sz="0" w:space="0" w:color="auto"/>
                                <w:left w:val="none" w:sz="0" w:space="0" w:color="auto"/>
                                <w:bottom w:val="none" w:sz="0" w:space="0" w:color="auto"/>
                                <w:right w:val="none" w:sz="0" w:space="0" w:color="auto"/>
                              </w:divBdr>
                              <w:divsChild>
                                <w:div w:id="490414517">
                                  <w:marLeft w:val="0"/>
                                  <w:marRight w:val="0"/>
                                  <w:marTop w:val="0"/>
                                  <w:marBottom w:val="0"/>
                                  <w:divBdr>
                                    <w:top w:val="none" w:sz="0" w:space="0" w:color="auto"/>
                                    <w:left w:val="none" w:sz="0" w:space="0" w:color="auto"/>
                                    <w:bottom w:val="none" w:sz="0" w:space="0" w:color="auto"/>
                                    <w:right w:val="none" w:sz="0" w:space="0" w:color="auto"/>
                                  </w:divBdr>
                                </w:div>
                                <w:div w:id="9198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ghadamyariz2</dc:creator>
  <cp:keywords/>
  <dc:description/>
  <cp:lastModifiedBy>ghadamyariz2</cp:lastModifiedBy>
  <cp:revision>2</cp:revision>
  <dcterms:created xsi:type="dcterms:W3CDTF">2016-02-23T04:11:00Z</dcterms:created>
  <dcterms:modified xsi:type="dcterms:W3CDTF">2016-02-23T04:11:00Z</dcterms:modified>
</cp:coreProperties>
</file>